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FD" w:rsidRDefault="00B000FD" w:rsidP="00717D78">
      <w:pPr>
        <w:pStyle w:val="titlename"/>
        <w:wordWrap w:val="0"/>
      </w:pPr>
      <w:bookmarkStart w:id="0" w:name="_GoBack"/>
      <w:bookmarkEnd w:id="0"/>
      <w:r>
        <w:rPr>
          <w:rFonts w:hint="eastAsia"/>
        </w:rPr>
        <w:t>○国頭村景観条例施行規則</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B000FD">
        <w:tc>
          <w:tcPr>
            <w:tcW w:w="0" w:type="auto"/>
            <w:tcBorders>
              <w:top w:val="single" w:sz="6" w:space="0" w:color="FFFFFF"/>
              <w:bottom w:val="single" w:sz="6" w:space="0" w:color="FFFFFF"/>
            </w:tcBorders>
            <w:vAlign w:val="center"/>
            <w:hideMark/>
          </w:tcPr>
          <w:p w:rsidR="00B000FD" w:rsidRDefault="00B000FD" w:rsidP="00717D78">
            <w:pPr>
              <w:wordWrap w:val="0"/>
              <w:jc w:val="right"/>
            </w:pPr>
            <w:r>
              <w:t>(</w:t>
            </w:r>
            <w:r>
              <w:rPr>
                <w:rFonts w:hint="eastAsia"/>
              </w:rPr>
              <w:t>平成</w:t>
            </w:r>
            <w:r>
              <w:t>31</w:t>
            </w:r>
            <w:r>
              <w:rPr>
                <w:rFonts w:hint="eastAsia"/>
              </w:rPr>
              <w:t>年</w:t>
            </w:r>
            <w:r>
              <w:t>4</w:t>
            </w:r>
            <w:r>
              <w:rPr>
                <w:rFonts w:hint="eastAsia"/>
              </w:rPr>
              <w:t>月</w:t>
            </w:r>
            <w:r>
              <w:t>4</w:t>
            </w:r>
            <w:r>
              <w:rPr>
                <w:rFonts w:hint="eastAsia"/>
              </w:rPr>
              <w:t>日規則第</w:t>
            </w:r>
            <w:r>
              <w:t>7</w:t>
            </w:r>
            <w:r>
              <w:rPr>
                <w:rFonts w:hint="eastAsia"/>
              </w:rPr>
              <w:t>号</w:t>
            </w:r>
            <w:r>
              <w:t>)</w:t>
            </w:r>
          </w:p>
        </w:tc>
      </w:tr>
    </w:tbl>
    <w:p w:rsidR="00B000FD" w:rsidRDefault="00B000FD" w:rsidP="00717D7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B000F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129"/>
            </w:tblGrid>
            <w:tr w:rsidR="00B000FD">
              <w:trPr>
                <w:jc w:val="right"/>
              </w:trPr>
              <w:tc>
                <w:tcPr>
                  <w:tcW w:w="750" w:type="dxa"/>
                  <w:tcBorders>
                    <w:top w:val="single" w:sz="6" w:space="0" w:color="FFFFFF"/>
                    <w:left w:val="single" w:sz="6" w:space="0" w:color="FFFFFF"/>
                    <w:bottom w:val="single" w:sz="6" w:space="0" w:color="FFFFFF"/>
                    <w:right w:val="nil"/>
                  </w:tcBorders>
                  <w:hideMark/>
                </w:tcPr>
                <w:p w:rsidR="00B000FD" w:rsidRDefault="00B000FD" w:rsidP="00717D78">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rsidR="00B000FD" w:rsidRDefault="00B000FD" w:rsidP="00717D78">
                  <w:pPr>
                    <w:pStyle w:val="historyinfo"/>
                    <w:wordWrap w:val="0"/>
                  </w:pPr>
                  <w:r>
                    <w:t>--</w:t>
                  </w:r>
                  <w:r>
                    <w:rPr>
                      <w:rFonts w:hint="eastAsia"/>
                    </w:rPr>
                    <w:t>年</w:t>
                  </w:r>
                  <w:r>
                    <w:t>--</w:t>
                  </w:r>
                  <w:r>
                    <w:rPr>
                      <w:rFonts w:hint="eastAsia"/>
                    </w:rPr>
                    <w:t>月</w:t>
                  </w:r>
                  <w:r>
                    <w:t>--</w:t>
                  </w:r>
                  <w:r>
                    <w:rPr>
                      <w:rFonts w:hint="eastAsia"/>
                    </w:rPr>
                    <w:t>日規則第</w:t>
                  </w:r>
                  <w:r>
                    <w:t>--</w:t>
                  </w:r>
                  <w:r>
                    <w:rPr>
                      <w:rFonts w:hint="eastAsia"/>
                    </w:rPr>
                    <w:t>号</w:t>
                  </w:r>
                </w:p>
              </w:tc>
            </w:tr>
          </w:tbl>
          <w:p w:rsidR="00B000FD" w:rsidRDefault="00B000FD" w:rsidP="00717D78">
            <w:pPr>
              <w:wordWrap w:val="0"/>
              <w:jc w:val="right"/>
            </w:pPr>
          </w:p>
        </w:tc>
      </w:tr>
    </w:tbl>
    <w:p w:rsidR="00B000FD" w:rsidRDefault="00B000FD" w:rsidP="00717D7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B000FD">
        <w:tc>
          <w:tcPr>
            <w:tcW w:w="0" w:type="auto"/>
            <w:tcBorders>
              <w:top w:val="single" w:sz="6" w:space="0" w:color="FFFFFF"/>
              <w:bottom w:val="single" w:sz="6" w:space="0" w:color="FFFFFF"/>
            </w:tcBorders>
            <w:vAlign w:val="center"/>
            <w:hideMark/>
          </w:tcPr>
          <w:p w:rsidR="00B000FD" w:rsidRDefault="00B000FD" w:rsidP="00717D78">
            <w:pPr>
              <w:wordWrap w:val="0"/>
            </w:pPr>
          </w:p>
        </w:tc>
      </w:tr>
    </w:tbl>
    <w:p w:rsidR="00B000FD" w:rsidRDefault="00B000FD" w:rsidP="00717D78">
      <w:pPr>
        <w:pStyle w:val="detailindent"/>
        <w:wordWrap w:val="0"/>
      </w:pPr>
      <w:r>
        <w:t>(</w:t>
      </w:r>
      <w:r>
        <w:rPr>
          <w:rFonts w:hint="eastAsia"/>
        </w:rPr>
        <w:t>趣旨</w:t>
      </w:r>
      <w:r>
        <w:t>)</w:t>
      </w:r>
    </w:p>
    <w:p w:rsidR="00B000FD" w:rsidRDefault="00B000FD" w:rsidP="00717D78">
      <w:pPr>
        <w:pStyle w:val="sec0"/>
        <w:wordWrap w:val="0"/>
      </w:pPr>
      <w:r>
        <w:rPr>
          <w:rFonts w:hint="eastAsia"/>
        </w:rPr>
        <w:t>第</w:t>
      </w:r>
      <w:r>
        <w:t>1</w:t>
      </w:r>
      <w:r>
        <w:rPr>
          <w:rFonts w:hint="eastAsia"/>
        </w:rPr>
        <w:t>条　この規則は、景観法</w:t>
      </w:r>
      <w:r>
        <w:t>(</w:t>
      </w:r>
      <w:r>
        <w:rPr>
          <w:rFonts w:hint="eastAsia"/>
        </w:rPr>
        <w:t>平成</w:t>
      </w:r>
      <w:r>
        <w:t>16</w:t>
      </w:r>
      <w:r>
        <w:rPr>
          <w:rFonts w:hint="eastAsia"/>
        </w:rPr>
        <w:t>年法律第</w:t>
      </w:r>
      <w:r>
        <w:t>110</w:t>
      </w:r>
      <w:r>
        <w:rPr>
          <w:rFonts w:hint="eastAsia"/>
        </w:rPr>
        <w:t>号。以下「法」という。</w:t>
      </w:r>
      <w:r>
        <w:t>)</w:t>
      </w:r>
      <w:r>
        <w:rPr>
          <w:rFonts w:hint="eastAsia"/>
        </w:rPr>
        <w:t>及び国頭村景観条例</w:t>
      </w:r>
      <w:r>
        <w:t>(</w:t>
      </w:r>
      <w:r>
        <w:rPr>
          <w:rFonts w:hint="eastAsia"/>
        </w:rPr>
        <w:t>平成</w:t>
      </w:r>
      <w:r>
        <w:t>31</w:t>
      </w:r>
      <w:r>
        <w:rPr>
          <w:rFonts w:hint="eastAsia"/>
        </w:rPr>
        <w:t>年条例第</w:t>
      </w:r>
      <w:r>
        <w:t>10</w:t>
      </w:r>
      <w:r>
        <w:rPr>
          <w:rFonts w:hint="eastAsia"/>
        </w:rPr>
        <w:t>号。以下「条例」という。</w:t>
      </w:r>
      <w:r>
        <w:t>)</w:t>
      </w:r>
      <w:r>
        <w:rPr>
          <w:rFonts w:hint="eastAsia"/>
        </w:rPr>
        <w:t>の施行に関し必要な事項を定めるものとする。</w:t>
      </w:r>
    </w:p>
    <w:p w:rsidR="00B000FD" w:rsidRDefault="00B000FD" w:rsidP="00717D78">
      <w:pPr>
        <w:pStyle w:val="detailindent"/>
        <w:wordWrap w:val="0"/>
      </w:pPr>
      <w:r>
        <w:t>(</w:t>
      </w:r>
      <w:r>
        <w:rPr>
          <w:rFonts w:hint="eastAsia"/>
        </w:rPr>
        <w:t>景観地区区分指定</w:t>
      </w:r>
      <w:r>
        <w:t>)</w:t>
      </w:r>
    </w:p>
    <w:p w:rsidR="00B000FD" w:rsidRDefault="00B000FD" w:rsidP="00717D78">
      <w:pPr>
        <w:pStyle w:val="sec0"/>
        <w:wordWrap w:val="0"/>
      </w:pPr>
      <w:r>
        <w:rPr>
          <w:rFonts w:hint="eastAsia"/>
        </w:rPr>
        <w:t>第</w:t>
      </w:r>
      <w:r>
        <w:t>2</w:t>
      </w:r>
      <w:r>
        <w:rPr>
          <w:rFonts w:hint="eastAsia"/>
        </w:rPr>
        <w:t>条　景観地区区分について、国立公園計画書及び国頭村景観計画で指定されている地域とその規制内容に基づきゾーンを設定する。</w:t>
      </w:r>
    </w:p>
    <w:p w:rsidR="00B000FD" w:rsidRDefault="00B000FD" w:rsidP="00717D78">
      <w:pPr>
        <w:pStyle w:val="sec1"/>
        <w:wordWrap w:val="0"/>
      </w:pPr>
      <w:bookmarkStart w:id="1" w:name="13000439501000000063"/>
      <w:bookmarkEnd w:id="1"/>
      <w:r>
        <w:t>(1)</w:t>
      </w:r>
      <w:r>
        <w:rPr>
          <w:rFonts w:hint="eastAsia"/>
        </w:rPr>
        <w:t xml:space="preserve">　自然景観保全ゾーン　国頭村内において特に優れた自然景観を保持している地区として、自然公園法により特別保護地区や特別地域に指定された区域であるため、原則として開発等を最小限にとどめ、自然景観の保全を優先する区域</w:t>
      </w:r>
    </w:p>
    <w:p w:rsidR="00B000FD" w:rsidRDefault="00B000FD" w:rsidP="00717D78">
      <w:pPr>
        <w:pStyle w:val="sec1"/>
        <w:wordWrap w:val="0"/>
      </w:pPr>
      <w:bookmarkStart w:id="2" w:name="13000439501000000067"/>
      <w:bookmarkEnd w:id="2"/>
      <w:r>
        <w:t>(2)</w:t>
      </w:r>
      <w:r>
        <w:rPr>
          <w:rFonts w:hint="eastAsia"/>
        </w:rPr>
        <w:t xml:space="preserve">　自然と暮らしの調和ゾーン　森林や渓谷を中心とした良好な自然地では、生産活動とも調和しながら、自然景観の保全を図っていく区域。農地については、健全な農地景観を維持するとともに、美しい海の景観を維持するため、赤土流出の防止に努めるとともに、周囲の景観スケールとの調和に配慮するとともに、地形や自然生態系に及ぼす影響を小さくし、道路等の公衆の視点場から見て違和感のない景観作りに努める区域</w:t>
      </w:r>
    </w:p>
    <w:p w:rsidR="00B000FD" w:rsidRDefault="00B000FD" w:rsidP="00717D78">
      <w:pPr>
        <w:pStyle w:val="sec1"/>
        <w:wordWrap w:val="0"/>
      </w:pPr>
      <w:bookmarkStart w:id="3" w:name="13000439501000000071"/>
      <w:bookmarkEnd w:id="3"/>
      <w:r>
        <w:t>(3)</w:t>
      </w:r>
      <w:r>
        <w:rPr>
          <w:rFonts w:hint="eastAsia"/>
        </w:rPr>
        <w:t xml:space="preserve">　くらしと文化の景観ゾーン　本ゾーンは、集落を中心に、普段から多くの人が親しんでいる空間であり、集落内にある瓦屋根の民家、路地、家庭菜園等の多様な景観要素を有し、拝所など歴史・文化遺産も豊富であり</w:t>
      </w:r>
      <w:r>
        <w:rPr>
          <w:rFonts w:hint="eastAsia"/>
        </w:rPr>
        <w:lastRenderedPageBreak/>
        <w:t>花や緑の彩りも豊かであることから、これらの要素を活かし美しく暮らしやすい区域</w:t>
      </w:r>
    </w:p>
    <w:p w:rsidR="00B000FD" w:rsidRDefault="00B000FD" w:rsidP="00717D78">
      <w:pPr>
        <w:pStyle w:val="sec1"/>
        <w:wordWrap w:val="0"/>
      </w:pPr>
      <w:bookmarkStart w:id="4" w:name="13000439501000000075"/>
      <w:bookmarkEnd w:id="4"/>
      <w:r>
        <w:t>(4)</w:t>
      </w:r>
      <w:r>
        <w:rPr>
          <w:rFonts w:hint="eastAsia"/>
        </w:rPr>
        <w:t xml:space="preserve">　賑わい景観創出ゾーン　国頭村の玄関口であり観光施設や行政施設が集積する「顔」となる区域であることから、中心市街地である辺土名大通りを中心とした賑わいの景観づくり、道の駅や体育施設などの拠点施設では、重点的に良好な景観づくりを創出する区域とし、また、奥間ビーチ等とのリゾート空間では民間事業者と協力し自然景観を生かした質の高い景観の創出を進めていく区域</w:t>
      </w:r>
    </w:p>
    <w:p w:rsidR="00B000FD" w:rsidRDefault="00B000FD" w:rsidP="00717D78">
      <w:pPr>
        <w:pStyle w:val="detailindent"/>
        <w:wordWrap w:val="0"/>
      </w:pPr>
      <w:r>
        <w:t>(</w:t>
      </w:r>
      <w:r>
        <w:rPr>
          <w:rFonts w:hint="eastAsia"/>
        </w:rPr>
        <w:t>景観形成基準設定</w:t>
      </w:r>
      <w:r>
        <w:t>)</w:t>
      </w:r>
    </w:p>
    <w:p w:rsidR="00B000FD" w:rsidRDefault="00B000FD" w:rsidP="00717D78">
      <w:pPr>
        <w:pStyle w:val="sec0"/>
        <w:wordWrap w:val="0"/>
      </w:pPr>
      <w:r>
        <w:rPr>
          <w:rFonts w:hint="eastAsia"/>
        </w:rPr>
        <w:t>第</w:t>
      </w:r>
      <w:r>
        <w:t>3</w:t>
      </w:r>
      <w:r>
        <w:rPr>
          <w:rFonts w:hint="eastAsia"/>
        </w:rPr>
        <w:t>条　景観形成基準設定については、別表第</w:t>
      </w:r>
      <w:r>
        <w:t>1</w:t>
      </w:r>
      <w:r>
        <w:rPr>
          <w:rFonts w:hint="eastAsia"/>
        </w:rPr>
        <w:t>に定めるものとする。</w:t>
      </w:r>
    </w:p>
    <w:p w:rsidR="00B000FD" w:rsidRDefault="00B000FD" w:rsidP="00717D78">
      <w:pPr>
        <w:pStyle w:val="detailindent"/>
        <w:wordWrap w:val="0"/>
      </w:pPr>
      <w:r>
        <w:t>(</w:t>
      </w:r>
      <w:r>
        <w:rPr>
          <w:rFonts w:hint="eastAsia"/>
        </w:rPr>
        <w:t>建築物及び工作物の高さの算定</w:t>
      </w:r>
      <w:r>
        <w:t>)</w:t>
      </w:r>
    </w:p>
    <w:p w:rsidR="00B000FD" w:rsidRDefault="00B000FD" w:rsidP="00717D78">
      <w:pPr>
        <w:pStyle w:val="sec0"/>
        <w:wordWrap w:val="0"/>
      </w:pPr>
      <w:r>
        <w:rPr>
          <w:rFonts w:hint="eastAsia"/>
        </w:rPr>
        <w:t>第</w:t>
      </w:r>
      <w:r>
        <w:t>4</w:t>
      </w:r>
      <w:r>
        <w:rPr>
          <w:rFonts w:hint="eastAsia"/>
        </w:rPr>
        <w:t>条　建築物及び土地に定着する工作物の高さは、敷地地盤面から屋上に設置されている工作物を含め、建築物の中で最も高い位置までを算定する。</w:t>
      </w:r>
    </w:p>
    <w:p w:rsidR="00B000FD" w:rsidRDefault="00B000FD" w:rsidP="00717D78">
      <w:pPr>
        <w:pStyle w:val="sec0"/>
        <w:wordWrap w:val="0"/>
      </w:pPr>
      <w:r>
        <w:t>2</w:t>
      </w:r>
      <w:r>
        <w:rPr>
          <w:rFonts w:hint="eastAsia"/>
        </w:rPr>
        <w:t xml:space="preserve">　前項の敷地地盤面に高低差がある場合は、建築物が周辺の地盤面と接する最も低い位置を敷地地盤面とする。</w:t>
      </w:r>
    </w:p>
    <w:p w:rsidR="00B000FD" w:rsidRDefault="00B000FD" w:rsidP="00717D78">
      <w:pPr>
        <w:pStyle w:val="detailindent"/>
        <w:wordWrap w:val="0"/>
      </w:pPr>
      <w:r>
        <w:t>(</w:t>
      </w:r>
      <w:r>
        <w:rPr>
          <w:rFonts w:hint="eastAsia"/>
        </w:rPr>
        <w:t>相談及び事前協議</w:t>
      </w:r>
      <w:r>
        <w:t>)</w:t>
      </w:r>
    </w:p>
    <w:p w:rsidR="00B000FD" w:rsidRDefault="00B000FD" w:rsidP="00717D78">
      <w:pPr>
        <w:pStyle w:val="sec0"/>
        <w:wordWrap w:val="0"/>
      </w:pPr>
      <w:r>
        <w:rPr>
          <w:rFonts w:hint="eastAsia"/>
        </w:rPr>
        <w:t>第</w:t>
      </w:r>
      <w:r>
        <w:t>5</w:t>
      </w:r>
      <w:r>
        <w:rPr>
          <w:rFonts w:hint="eastAsia"/>
        </w:rPr>
        <w:t>条　条例第</w:t>
      </w:r>
      <w:r>
        <w:t>13</w:t>
      </w:r>
      <w:r>
        <w:rPr>
          <w:rFonts w:hint="eastAsia"/>
        </w:rPr>
        <w:t>条の規定による相談及び事前協議をしようとする者は、国頭村景観計画区域内行為事前協議申請書</w:t>
      </w:r>
      <w:r>
        <w:t>(</w:t>
      </w:r>
      <w:r>
        <w:rPr>
          <w:rFonts w:hint="eastAsia"/>
        </w:rPr>
        <w:t>様式</w:t>
      </w:r>
      <w:r>
        <w:t>1-1</w:t>
      </w:r>
      <w:r>
        <w:rPr>
          <w:rFonts w:hint="eastAsia"/>
        </w:rPr>
        <w:t>号</w:t>
      </w:r>
      <w:r>
        <w:t>)</w:t>
      </w:r>
      <w:r>
        <w:rPr>
          <w:rFonts w:hint="eastAsia"/>
        </w:rPr>
        <w:t>及び地域協議書</w:t>
      </w:r>
      <w:r>
        <w:t>(</w:t>
      </w:r>
      <w:r>
        <w:rPr>
          <w:rFonts w:hint="eastAsia"/>
        </w:rPr>
        <w:t>様式</w:t>
      </w:r>
      <w:r>
        <w:t>1-2</w:t>
      </w:r>
      <w:r>
        <w:rPr>
          <w:rFonts w:hint="eastAsia"/>
        </w:rPr>
        <w:t>号</w:t>
      </w:r>
      <w:r>
        <w:t>)</w:t>
      </w:r>
      <w:r>
        <w:rPr>
          <w:rFonts w:hint="eastAsia"/>
        </w:rPr>
        <w:t>を景観地区別及び景観形成基準別による別表第</w:t>
      </w:r>
      <w:r>
        <w:t>2</w:t>
      </w:r>
      <w:r>
        <w:rPr>
          <w:rFonts w:hint="eastAsia"/>
        </w:rPr>
        <w:t>に定める必要な図書を添付し、相談及び事前協議を行うものとする。</w:t>
      </w:r>
    </w:p>
    <w:p w:rsidR="00B000FD" w:rsidRDefault="00B000FD" w:rsidP="00717D78">
      <w:pPr>
        <w:pStyle w:val="detailindent"/>
        <w:wordWrap w:val="0"/>
      </w:pPr>
      <w:r>
        <w:t>(</w:t>
      </w:r>
      <w:r>
        <w:rPr>
          <w:rFonts w:hint="eastAsia"/>
        </w:rPr>
        <w:t>景観計画区域内における行為の届出</w:t>
      </w:r>
      <w:r>
        <w:t>)</w:t>
      </w:r>
    </w:p>
    <w:p w:rsidR="00B000FD" w:rsidRDefault="00B000FD" w:rsidP="00717D78">
      <w:pPr>
        <w:pStyle w:val="sec0"/>
        <w:wordWrap w:val="0"/>
      </w:pPr>
      <w:r>
        <w:rPr>
          <w:rFonts w:hint="eastAsia"/>
        </w:rPr>
        <w:t>第</w:t>
      </w:r>
      <w:r>
        <w:t>6</w:t>
      </w:r>
      <w:r>
        <w:rPr>
          <w:rFonts w:hint="eastAsia"/>
        </w:rPr>
        <w:t>条　法第</w:t>
      </w:r>
      <w:r>
        <w:t>16</w:t>
      </w:r>
      <w:r>
        <w:rPr>
          <w:rFonts w:hint="eastAsia"/>
        </w:rPr>
        <w:t>条第</w:t>
      </w:r>
      <w:r>
        <w:t>1</w:t>
      </w:r>
      <w:r>
        <w:rPr>
          <w:rFonts w:hint="eastAsia"/>
        </w:rPr>
        <w:t>項の規定による届出は、前条の相談及び事前協議が完了した後に国頭村景観計画区域内行為届出書</w:t>
      </w:r>
      <w:r>
        <w:t>(</w:t>
      </w:r>
      <w:r>
        <w:rPr>
          <w:rFonts w:hint="eastAsia"/>
        </w:rPr>
        <w:t>様式第</w:t>
      </w:r>
      <w:r>
        <w:t>2</w:t>
      </w:r>
      <w:r>
        <w:rPr>
          <w:rFonts w:hint="eastAsia"/>
        </w:rPr>
        <w:t>号</w:t>
      </w:r>
      <w:r>
        <w:t>)</w:t>
      </w:r>
      <w:r>
        <w:rPr>
          <w:rFonts w:hint="eastAsia"/>
        </w:rPr>
        <w:t>を提出するものとする。</w:t>
      </w:r>
    </w:p>
    <w:p w:rsidR="00B000FD" w:rsidRDefault="00B000FD" w:rsidP="00717D78">
      <w:pPr>
        <w:pStyle w:val="sec0"/>
        <w:wordWrap w:val="0"/>
      </w:pPr>
      <w:r>
        <w:t>2</w:t>
      </w:r>
      <w:r>
        <w:rPr>
          <w:rFonts w:hint="eastAsia"/>
        </w:rPr>
        <w:t xml:space="preserve">　法第</w:t>
      </w:r>
      <w:r>
        <w:t>16</w:t>
      </w:r>
      <w:r>
        <w:rPr>
          <w:rFonts w:hint="eastAsia"/>
        </w:rPr>
        <w:t>条第</w:t>
      </w:r>
      <w:r>
        <w:t>2</w:t>
      </w:r>
      <w:r>
        <w:rPr>
          <w:rFonts w:hint="eastAsia"/>
        </w:rPr>
        <w:t>項の規定による届出は、国頭村景観計画区域内行為変更届出書</w:t>
      </w:r>
      <w:r>
        <w:t>(</w:t>
      </w:r>
      <w:r>
        <w:rPr>
          <w:rFonts w:hint="eastAsia"/>
        </w:rPr>
        <w:t>様式第</w:t>
      </w:r>
      <w:r>
        <w:t>3</w:t>
      </w:r>
      <w:r>
        <w:rPr>
          <w:rFonts w:hint="eastAsia"/>
        </w:rPr>
        <w:t>号</w:t>
      </w:r>
      <w:r>
        <w:t>)</w:t>
      </w:r>
      <w:r>
        <w:rPr>
          <w:rFonts w:hint="eastAsia"/>
        </w:rPr>
        <w:t>により別表第</w:t>
      </w:r>
      <w:r>
        <w:t>2</w:t>
      </w:r>
      <w:r>
        <w:rPr>
          <w:rFonts w:hint="eastAsia"/>
        </w:rPr>
        <w:t>に定める必要な図書を添付して行うものとする。</w:t>
      </w:r>
    </w:p>
    <w:p w:rsidR="00B000FD" w:rsidRDefault="00B000FD" w:rsidP="00717D78">
      <w:pPr>
        <w:pStyle w:val="detailindent"/>
        <w:wordWrap w:val="0"/>
      </w:pPr>
      <w:r>
        <w:t>(</w:t>
      </w:r>
      <w:r>
        <w:rPr>
          <w:rFonts w:hint="eastAsia"/>
        </w:rPr>
        <w:t>届出及び勧告等の適用除外</w:t>
      </w:r>
      <w:r>
        <w:t>)</w:t>
      </w:r>
    </w:p>
    <w:p w:rsidR="00B000FD" w:rsidRDefault="00B000FD" w:rsidP="00717D78">
      <w:pPr>
        <w:pStyle w:val="sec0"/>
        <w:wordWrap w:val="0"/>
      </w:pPr>
      <w:r>
        <w:rPr>
          <w:rFonts w:hint="eastAsia"/>
        </w:rPr>
        <w:t>第</w:t>
      </w:r>
      <w:r>
        <w:t>7</w:t>
      </w:r>
      <w:r>
        <w:rPr>
          <w:rFonts w:hint="eastAsia"/>
        </w:rPr>
        <w:t>条　条例第</w:t>
      </w:r>
      <w:r>
        <w:t>11</w:t>
      </w:r>
      <w:r>
        <w:rPr>
          <w:rFonts w:hint="eastAsia"/>
        </w:rPr>
        <w:t>条で定める行為は、次に掲げる行為とする。</w:t>
      </w:r>
    </w:p>
    <w:p w:rsidR="00B000FD" w:rsidRDefault="00B000FD" w:rsidP="00717D78">
      <w:pPr>
        <w:pStyle w:val="sec1"/>
        <w:wordWrap w:val="0"/>
      </w:pPr>
      <w:bookmarkStart w:id="5" w:name="13000439501000000151"/>
      <w:bookmarkEnd w:id="5"/>
      <w:r>
        <w:t>(1)</w:t>
      </w:r>
      <w:r>
        <w:rPr>
          <w:rFonts w:hint="eastAsia"/>
        </w:rPr>
        <w:t xml:space="preserve">　別表第</w:t>
      </w:r>
      <w:r>
        <w:t>3</w:t>
      </w:r>
      <w:r>
        <w:rPr>
          <w:rFonts w:hint="eastAsia"/>
        </w:rPr>
        <w:t>に掲げる行為以外のもの</w:t>
      </w:r>
    </w:p>
    <w:p w:rsidR="00B000FD" w:rsidRDefault="00B000FD" w:rsidP="00717D78">
      <w:pPr>
        <w:pStyle w:val="sec1"/>
        <w:wordWrap w:val="0"/>
      </w:pPr>
      <w:bookmarkStart w:id="6" w:name="13000439501000000155"/>
      <w:bookmarkEnd w:id="6"/>
      <w:r>
        <w:t>(2)</w:t>
      </w:r>
      <w:r>
        <w:rPr>
          <w:rFonts w:hint="eastAsia"/>
        </w:rPr>
        <w:t xml:space="preserve">　良好な景観の形成に支障を及ぼす恐れがないと村長が認めるもの</w:t>
      </w:r>
    </w:p>
    <w:p w:rsidR="00B000FD" w:rsidRDefault="00B000FD" w:rsidP="00717D78">
      <w:pPr>
        <w:pStyle w:val="detailindent"/>
        <w:wordWrap w:val="0"/>
      </w:pPr>
      <w:r>
        <w:t>(</w:t>
      </w:r>
      <w:r>
        <w:rPr>
          <w:rFonts w:hint="eastAsia"/>
        </w:rPr>
        <w:t>適合通知</w:t>
      </w:r>
      <w:r>
        <w:t>)</w:t>
      </w:r>
    </w:p>
    <w:p w:rsidR="00B000FD" w:rsidRDefault="00B000FD" w:rsidP="00717D78">
      <w:pPr>
        <w:pStyle w:val="sec0"/>
        <w:wordWrap w:val="0"/>
      </w:pPr>
      <w:r>
        <w:rPr>
          <w:rFonts w:hint="eastAsia"/>
        </w:rPr>
        <w:t>第</w:t>
      </w:r>
      <w:r>
        <w:t>8</w:t>
      </w:r>
      <w:r>
        <w:rPr>
          <w:rFonts w:hint="eastAsia"/>
        </w:rPr>
        <w:t>条　村長は、法第</w:t>
      </w:r>
      <w:r>
        <w:t>16</w:t>
      </w:r>
      <w:r>
        <w:rPr>
          <w:rFonts w:hint="eastAsia"/>
        </w:rPr>
        <w:t>条第</w:t>
      </w:r>
      <w:r>
        <w:t>1</w:t>
      </w:r>
      <w:r>
        <w:rPr>
          <w:rFonts w:hint="eastAsia"/>
        </w:rPr>
        <w:t>項又は第</w:t>
      </w:r>
      <w:r>
        <w:t>2</w:t>
      </w:r>
      <w:r>
        <w:rPr>
          <w:rFonts w:hint="eastAsia"/>
        </w:rPr>
        <w:t>項の規定による届出があった場合において、その届出に係る行為が法第</w:t>
      </w:r>
      <w:r>
        <w:t>8</w:t>
      </w:r>
      <w:r>
        <w:rPr>
          <w:rFonts w:hint="eastAsia"/>
        </w:rPr>
        <w:t>条第</w:t>
      </w:r>
      <w:r>
        <w:t>1</w:t>
      </w:r>
      <w:r>
        <w:rPr>
          <w:rFonts w:hint="eastAsia"/>
        </w:rPr>
        <w:t>項に基づく国頭村景観計画に定められた当該行為についての制限に適合すると認めるときは、国頭村景観計画区域内における行為の制限の適合通知書</w:t>
      </w:r>
      <w:r>
        <w:t>(</w:t>
      </w:r>
      <w:r>
        <w:rPr>
          <w:rFonts w:hint="eastAsia"/>
        </w:rPr>
        <w:t>様式第</w:t>
      </w:r>
      <w:r>
        <w:t>4</w:t>
      </w:r>
      <w:r>
        <w:rPr>
          <w:rFonts w:hint="eastAsia"/>
        </w:rPr>
        <w:t>号</w:t>
      </w:r>
      <w:r>
        <w:t>)</w:t>
      </w:r>
      <w:r>
        <w:rPr>
          <w:rFonts w:hint="eastAsia"/>
        </w:rPr>
        <w:t>により通知するものとする。</w:t>
      </w:r>
    </w:p>
    <w:p w:rsidR="00B000FD" w:rsidRDefault="00B000FD" w:rsidP="00717D78">
      <w:pPr>
        <w:pStyle w:val="detailindent"/>
        <w:wordWrap w:val="0"/>
      </w:pPr>
      <w:r>
        <w:t>(</w:t>
      </w:r>
      <w:r>
        <w:rPr>
          <w:rFonts w:hint="eastAsia"/>
        </w:rPr>
        <w:t>行為の着手の制限に係る期間の短縮の通知</w:t>
      </w:r>
      <w:r>
        <w:t>)</w:t>
      </w:r>
    </w:p>
    <w:p w:rsidR="00B000FD" w:rsidRDefault="00B000FD" w:rsidP="00717D78">
      <w:pPr>
        <w:pStyle w:val="sec0"/>
        <w:wordWrap w:val="0"/>
      </w:pPr>
      <w:r>
        <w:rPr>
          <w:rFonts w:hint="eastAsia"/>
        </w:rPr>
        <w:t>第</w:t>
      </w:r>
      <w:r>
        <w:t>9</w:t>
      </w:r>
      <w:r>
        <w:rPr>
          <w:rFonts w:hint="eastAsia"/>
        </w:rPr>
        <w:t>条　村長は、法第</w:t>
      </w:r>
      <w:r>
        <w:t>18</w:t>
      </w:r>
      <w:r>
        <w:rPr>
          <w:rFonts w:hint="eastAsia"/>
        </w:rPr>
        <w:t>条第</w:t>
      </w:r>
      <w:r>
        <w:t>2</w:t>
      </w:r>
      <w:r>
        <w:rPr>
          <w:rFonts w:hint="eastAsia"/>
        </w:rPr>
        <w:t>項の規定により期間を短縮したときは、国頭村景観計画区域内行為着手期間短縮通知書</w:t>
      </w:r>
      <w:r>
        <w:t>(</w:t>
      </w:r>
      <w:r>
        <w:rPr>
          <w:rFonts w:hint="eastAsia"/>
        </w:rPr>
        <w:t>様式第</w:t>
      </w:r>
      <w:r>
        <w:t>5</w:t>
      </w:r>
      <w:r>
        <w:rPr>
          <w:rFonts w:hint="eastAsia"/>
        </w:rPr>
        <w:t>号</w:t>
      </w:r>
      <w:r>
        <w:t>)</w:t>
      </w:r>
      <w:r>
        <w:rPr>
          <w:rFonts w:hint="eastAsia"/>
        </w:rPr>
        <w:t>により、法第</w:t>
      </w:r>
      <w:r>
        <w:t>16</w:t>
      </w:r>
      <w:r>
        <w:rPr>
          <w:rFonts w:hint="eastAsia"/>
        </w:rPr>
        <w:t>条第</w:t>
      </w:r>
      <w:r>
        <w:t>1</w:t>
      </w:r>
      <w:r>
        <w:rPr>
          <w:rFonts w:hint="eastAsia"/>
        </w:rPr>
        <w:t>項又は同条第</w:t>
      </w:r>
      <w:r>
        <w:t>2</w:t>
      </w:r>
      <w:r>
        <w:rPr>
          <w:rFonts w:hint="eastAsia"/>
        </w:rPr>
        <w:t>項の規定による届出をした者に通知するものとする。</w:t>
      </w:r>
    </w:p>
    <w:p w:rsidR="00B000FD" w:rsidRDefault="00B000FD" w:rsidP="00717D78">
      <w:pPr>
        <w:pStyle w:val="detailindent"/>
        <w:wordWrap w:val="0"/>
      </w:pPr>
      <w:r>
        <w:t>(</w:t>
      </w:r>
      <w:r>
        <w:rPr>
          <w:rFonts w:hint="eastAsia"/>
        </w:rPr>
        <w:t>国頭村景観審議会への意見聴取</w:t>
      </w:r>
      <w:r>
        <w:t>)</w:t>
      </w:r>
    </w:p>
    <w:p w:rsidR="00B000FD" w:rsidRDefault="00B000FD" w:rsidP="00717D78">
      <w:pPr>
        <w:pStyle w:val="sec0"/>
        <w:wordWrap w:val="0"/>
      </w:pPr>
      <w:r>
        <w:rPr>
          <w:rFonts w:hint="eastAsia"/>
        </w:rPr>
        <w:t>第</w:t>
      </w:r>
      <w:r>
        <w:t>10</w:t>
      </w:r>
      <w:r>
        <w:rPr>
          <w:rFonts w:hint="eastAsia"/>
        </w:rPr>
        <w:t>条　村長は、条例第</w:t>
      </w:r>
      <w:r>
        <w:t>14</w:t>
      </w:r>
      <w:r>
        <w:rPr>
          <w:rFonts w:hint="eastAsia"/>
        </w:rPr>
        <w:t>条及び第</w:t>
      </w:r>
      <w:r>
        <w:t>15</w:t>
      </w:r>
      <w:r>
        <w:rPr>
          <w:rFonts w:hint="eastAsia"/>
        </w:rPr>
        <w:t>条の規定による助言及び指導し、勧告及び命令並びに公表を行おうとするときは、国頭村景観審議会への意見を聴くものとする。</w:t>
      </w:r>
    </w:p>
    <w:p w:rsidR="00B000FD" w:rsidRDefault="00B000FD" w:rsidP="00717D78">
      <w:pPr>
        <w:pStyle w:val="detailindent"/>
        <w:wordWrap w:val="0"/>
      </w:pPr>
      <w:r>
        <w:t>(</w:t>
      </w:r>
      <w:r>
        <w:rPr>
          <w:rFonts w:hint="eastAsia"/>
        </w:rPr>
        <w:t>届出をしたものに対する勧告</w:t>
      </w:r>
      <w:r>
        <w:t>)</w:t>
      </w:r>
    </w:p>
    <w:p w:rsidR="00B000FD" w:rsidRDefault="00B000FD" w:rsidP="00717D78">
      <w:pPr>
        <w:pStyle w:val="sec0"/>
        <w:wordWrap w:val="0"/>
      </w:pPr>
      <w:r>
        <w:rPr>
          <w:rFonts w:hint="eastAsia"/>
        </w:rPr>
        <w:t>第</w:t>
      </w:r>
      <w:r>
        <w:t>11</w:t>
      </w:r>
      <w:r>
        <w:rPr>
          <w:rFonts w:hint="eastAsia"/>
        </w:rPr>
        <w:t>条　法第</w:t>
      </w:r>
      <w:r>
        <w:t>16</w:t>
      </w:r>
      <w:r>
        <w:rPr>
          <w:rFonts w:hint="eastAsia"/>
        </w:rPr>
        <w:t>条第</w:t>
      </w:r>
      <w:r>
        <w:t>3</w:t>
      </w:r>
      <w:r>
        <w:rPr>
          <w:rFonts w:hint="eastAsia"/>
        </w:rPr>
        <w:t>項の規定による勧告は、国頭村景観計画区域内行為設計変更等勧告書</w:t>
      </w:r>
      <w:r>
        <w:t>(</w:t>
      </w:r>
      <w:r>
        <w:rPr>
          <w:rFonts w:hint="eastAsia"/>
        </w:rPr>
        <w:t>様式第</w:t>
      </w:r>
      <w:r>
        <w:t>6</w:t>
      </w:r>
      <w:r>
        <w:rPr>
          <w:rFonts w:hint="eastAsia"/>
        </w:rPr>
        <w:t>号</w:t>
      </w:r>
      <w:r>
        <w:t>)</w:t>
      </w:r>
      <w:r>
        <w:rPr>
          <w:rFonts w:hint="eastAsia"/>
        </w:rPr>
        <w:t>によるものとする。</w:t>
      </w:r>
    </w:p>
    <w:p w:rsidR="00B000FD" w:rsidRDefault="00B000FD" w:rsidP="00717D78">
      <w:pPr>
        <w:pStyle w:val="detailindent"/>
        <w:wordWrap w:val="0"/>
      </w:pPr>
      <w:r>
        <w:t>(</w:t>
      </w:r>
      <w:r>
        <w:rPr>
          <w:rFonts w:hint="eastAsia"/>
        </w:rPr>
        <w:t>変更命令等</w:t>
      </w:r>
      <w:r>
        <w:t>)</w:t>
      </w:r>
    </w:p>
    <w:p w:rsidR="00B000FD" w:rsidRDefault="00B000FD" w:rsidP="00717D78">
      <w:pPr>
        <w:pStyle w:val="sec0"/>
        <w:wordWrap w:val="0"/>
      </w:pPr>
      <w:r>
        <w:rPr>
          <w:rFonts w:hint="eastAsia"/>
        </w:rPr>
        <w:t>第</w:t>
      </w:r>
      <w:r>
        <w:t>12</w:t>
      </w:r>
      <w:r>
        <w:rPr>
          <w:rFonts w:hint="eastAsia"/>
        </w:rPr>
        <w:t>条　法第</w:t>
      </w:r>
      <w:r>
        <w:t>17</w:t>
      </w:r>
      <w:r>
        <w:rPr>
          <w:rFonts w:hint="eastAsia"/>
        </w:rPr>
        <w:t>条第</w:t>
      </w:r>
      <w:r>
        <w:t>1</w:t>
      </w:r>
      <w:r>
        <w:rPr>
          <w:rFonts w:hint="eastAsia"/>
        </w:rPr>
        <w:t>項の規定による命令は、国頭村景観計画区域内行為設計変更命令書</w:t>
      </w:r>
      <w:r>
        <w:t>(</w:t>
      </w:r>
      <w:r>
        <w:rPr>
          <w:rFonts w:hint="eastAsia"/>
        </w:rPr>
        <w:t>様式第</w:t>
      </w:r>
      <w:r>
        <w:t>7</w:t>
      </w:r>
      <w:r>
        <w:rPr>
          <w:rFonts w:hint="eastAsia"/>
        </w:rPr>
        <w:t>号</w:t>
      </w:r>
      <w:r>
        <w:t>)</w:t>
      </w:r>
      <w:r>
        <w:rPr>
          <w:rFonts w:hint="eastAsia"/>
        </w:rPr>
        <w:t>によるものとする。</w:t>
      </w:r>
    </w:p>
    <w:p w:rsidR="00B000FD" w:rsidRDefault="00B000FD" w:rsidP="00717D78">
      <w:pPr>
        <w:pStyle w:val="sec0"/>
        <w:wordWrap w:val="0"/>
      </w:pPr>
      <w:r>
        <w:t>2</w:t>
      </w:r>
      <w:r>
        <w:rPr>
          <w:rFonts w:hint="eastAsia"/>
        </w:rPr>
        <w:t xml:space="preserve">　法第</w:t>
      </w:r>
      <w:r>
        <w:t>17</w:t>
      </w:r>
      <w:r>
        <w:rPr>
          <w:rFonts w:hint="eastAsia"/>
        </w:rPr>
        <w:t>条第</w:t>
      </w:r>
      <w:r>
        <w:t>4</w:t>
      </w:r>
      <w:r>
        <w:rPr>
          <w:rFonts w:hint="eastAsia"/>
        </w:rPr>
        <w:t>項の規定する通知は、国頭村景観計画区域内行為設計変更等命令期間延長通知書</w:t>
      </w:r>
      <w:r>
        <w:t>(</w:t>
      </w:r>
      <w:r>
        <w:rPr>
          <w:rFonts w:hint="eastAsia"/>
        </w:rPr>
        <w:t>様式第</w:t>
      </w:r>
      <w:r>
        <w:t>8</w:t>
      </w:r>
      <w:r>
        <w:rPr>
          <w:rFonts w:hint="eastAsia"/>
        </w:rPr>
        <w:t>号</w:t>
      </w:r>
      <w:r>
        <w:t>)</w:t>
      </w:r>
      <w:r>
        <w:rPr>
          <w:rFonts w:hint="eastAsia"/>
        </w:rPr>
        <w:t>によるものとする。</w:t>
      </w:r>
    </w:p>
    <w:p w:rsidR="00B000FD" w:rsidRDefault="00B000FD" w:rsidP="00717D78">
      <w:pPr>
        <w:pStyle w:val="sec0"/>
        <w:wordWrap w:val="0"/>
      </w:pPr>
      <w:r>
        <w:lastRenderedPageBreak/>
        <w:t>3</w:t>
      </w:r>
      <w:r>
        <w:rPr>
          <w:rFonts w:hint="eastAsia"/>
        </w:rPr>
        <w:t xml:space="preserve">　法第</w:t>
      </w:r>
      <w:r>
        <w:t>17</w:t>
      </w:r>
      <w:r>
        <w:rPr>
          <w:rFonts w:hint="eastAsia"/>
        </w:rPr>
        <w:t>条第</w:t>
      </w:r>
      <w:r>
        <w:t>5</w:t>
      </w:r>
      <w:r>
        <w:rPr>
          <w:rFonts w:hint="eastAsia"/>
        </w:rPr>
        <w:t>項の規定による命令は、国頭村景観計画区域内行為原状回復命令書</w:t>
      </w:r>
      <w:r>
        <w:t>(</w:t>
      </w:r>
      <w:r>
        <w:rPr>
          <w:rFonts w:hint="eastAsia"/>
        </w:rPr>
        <w:t>様式第</w:t>
      </w:r>
      <w:r>
        <w:t>9</w:t>
      </w:r>
      <w:r>
        <w:rPr>
          <w:rFonts w:hint="eastAsia"/>
        </w:rPr>
        <w:t>号</w:t>
      </w:r>
      <w:r>
        <w:t>)</w:t>
      </w:r>
      <w:r>
        <w:rPr>
          <w:rFonts w:hint="eastAsia"/>
        </w:rPr>
        <w:t>によるものとする。</w:t>
      </w:r>
    </w:p>
    <w:p w:rsidR="00B000FD" w:rsidRDefault="00B000FD" w:rsidP="00717D78">
      <w:pPr>
        <w:pStyle w:val="sec0"/>
        <w:wordWrap w:val="0"/>
      </w:pPr>
      <w:r>
        <w:t>4</w:t>
      </w:r>
      <w:r>
        <w:rPr>
          <w:rFonts w:hint="eastAsia"/>
        </w:rPr>
        <w:t xml:space="preserve">　法第</w:t>
      </w:r>
      <w:r>
        <w:t>17</w:t>
      </w:r>
      <w:r>
        <w:rPr>
          <w:rFonts w:hint="eastAsia"/>
        </w:rPr>
        <w:t>条第</w:t>
      </w:r>
      <w:r>
        <w:t>7</w:t>
      </w:r>
      <w:r>
        <w:rPr>
          <w:rFonts w:hint="eastAsia"/>
        </w:rPr>
        <w:t>項に規定する報告は、国頭村景観計画区域内行為状況等報告書</w:t>
      </w:r>
      <w:r>
        <w:t>(</w:t>
      </w:r>
      <w:r>
        <w:rPr>
          <w:rFonts w:hint="eastAsia"/>
        </w:rPr>
        <w:t>様式第</w:t>
      </w:r>
      <w:r>
        <w:t>10</w:t>
      </w:r>
      <w:r>
        <w:rPr>
          <w:rFonts w:hint="eastAsia"/>
        </w:rPr>
        <w:t>号</w:t>
      </w:r>
      <w:r>
        <w:t>)</w:t>
      </w:r>
      <w:r>
        <w:rPr>
          <w:rFonts w:hint="eastAsia"/>
        </w:rPr>
        <w:t>によるものとする。</w:t>
      </w:r>
    </w:p>
    <w:p w:rsidR="00B000FD" w:rsidRDefault="00B000FD" w:rsidP="00717D78">
      <w:pPr>
        <w:pStyle w:val="detailindent"/>
        <w:wordWrap w:val="0"/>
      </w:pPr>
      <w:r>
        <w:t>(</w:t>
      </w:r>
      <w:r>
        <w:rPr>
          <w:rFonts w:hint="eastAsia"/>
        </w:rPr>
        <w:t>国の機関又は地方公共団体が行う行為の通知等</w:t>
      </w:r>
      <w:r>
        <w:t>)</w:t>
      </w:r>
    </w:p>
    <w:p w:rsidR="00B000FD" w:rsidRDefault="00B000FD" w:rsidP="00717D78">
      <w:pPr>
        <w:pStyle w:val="sec0"/>
        <w:wordWrap w:val="0"/>
      </w:pPr>
      <w:r>
        <w:rPr>
          <w:rFonts w:hint="eastAsia"/>
        </w:rPr>
        <w:t>第</w:t>
      </w:r>
      <w:r>
        <w:t>13</w:t>
      </w:r>
      <w:r>
        <w:rPr>
          <w:rFonts w:hint="eastAsia"/>
        </w:rPr>
        <w:t>条　法第</w:t>
      </w:r>
      <w:r>
        <w:t>16</w:t>
      </w:r>
      <w:r>
        <w:rPr>
          <w:rFonts w:hint="eastAsia"/>
        </w:rPr>
        <w:t>条第</w:t>
      </w:r>
      <w:r>
        <w:t>5</w:t>
      </w:r>
      <w:r>
        <w:rPr>
          <w:rFonts w:hint="eastAsia"/>
        </w:rPr>
        <w:t>項の規定する通知は、国頭村景観計画区域内行為通知書</w:t>
      </w:r>
      <w:r>
        <w:t>(</w:t>
      </w:r>
      <w:r>
        <w:rPr>
          <w:rFonts w:hint="eastAsia"/>
        </w:rPr>
        <w:t>様式第</w:t>
      </w:r>
      <w:r>
        <w:t>11</w:t>
      </w:r>
      <w:r>
        <w:rPr>
          <w:rFonts w:hint="eastAsia"/>
        </w:rPr>
        <w:t>号</w:t>
      </w:r>
      <w:r>
        <w:t>)</w:t>
      </w:r>
      <w:r>
        <w:rPr>
          <w:rFonts w:hint="eastAsia"/>
        </w:rPr>
        <w:t>により別表に定める必要な図書を添付して行うものとする。</w:t>
      </w:r>
    </w:p>
    <w:p w:rsidR="00B000FD" w:rsidRDefault="00B000FD" w:rsidP="00717D78">
      <w:pPr>
        <w:pStyle w:val="sec0"/>
        <w:wordWrap w:val="0"/>
      </w:pPr>
      <w:r>
        <w:t>2</w:t>
      </w:r>
      <w:r>
        <w:rPr>
          <w:rFonts w:hint="eastAsia"/>
        </w:rPr>
        <w:t xml:space="preserve">　法第</w:t>
      </w:r>
      <w:r>
        <w:t>16</w:t>
      </w:r>
      <w:r>
        <w:rPr>
          <w:rFonts w:hint="eastAsia"/>
        </w:rPr>
        <w:t>条第</w:t>
      </w:r>
      <w:r>
        <w:t>6</w:t>
      </w:r>
      <w:r>
        <w:rPr>
          <w:rFonts w:hint="eastAsia"/>
        </w:rPr>
        <w:t>項に規定する協議を求めるときは、国頭村景観計画区域内行為協議書</w:t>
      </w:r>
      <w:r>
        <w:t>(</w:t>
      </w:r>
      <w:r>
        <w:rPr>
          <w:rFonts w:hint="eastAsia"/>
        </w:rPr>
        <w:t>様式第</w:t>
      </w:r>
      <w:r>
        <w:t>12</w:t>
      </w:r>
      <w:r>
        <w:rPr>
          <w:rFonts w:hint="eastAsia"/>
        </w:rPr>
        <w:t>号</w:t>
      </w:r>
      <w:r>
        <w:t>)</w:t>
      </w:r>
      <w:r>
        <w:rPr>
          <w:rFonts w:hint="eastAsia"/>
        </w:rPr>
        <w:t>によるものとする。</w:t>
      </w:r>
    </w:p>
    <w:p w:rsidR="00B000FD" w:rsidRDefault="00B000FD" w:rsidP="00717D78">
      <w:pPr>
        <w:pStyle w:val="detailindent"/>
        <w:wordWrap w:val="0"/>
      </w:pPr>
      <w:r>
        <w:t>(</w:t>
      </w:r>
      <w:r>
        <w:rPr>
          <w:rFonts w:hint="eastAsia"/>
        </w:rPr>
        <w:t>モデル地区の指定</w:t>
      </w:r>
      <w:r>
        <w:t>)</w:t>
      </w:r>
    </w:p>
    <w:p w:rsidR="00B000FD" w:rsidRDefault="00B000FD" w:rsidP="00717D78">
      <w:pPr>
        <w:pStyle w:val="sec0"/>
        <w:wordWrap w:val="0"/>
      </w:pPr>
      <w:r>
        <w:rPr>
          <w:rFonts w:hint="eastAsia"/>
        </w:rPr>
        <w:t>第</w:t>
      </w:r>
      <w:r>
        <w:t>14</w:t>
      </w:r>
      <w:r>
        <w:rPr>
          <w:rFonts w:hint="eastAsia"/>
        </w:rPr>
        <w:t>条　村長は、特に良好な景観の形成を図る必要があると認める地域や、地域における景観に向けた気運の高い又は高まりつつある地域をモデル地域として指定することができる。</w:t>
      </w:r>
    </w:p>
    <w:p w:rsidR="00B000FD" w:rsidRDefault="00B000FD" w:rsidP="00717D78">
      <w:pPr>
        <w:pStyle w:val="sec0"/>
        <w:wordWrap w:val="0"/>
      </w:pPr>
      <w:r>
        <w:t>2</w:t>
      </w:r>
      <w:r>
        <w:rPr>
          <w:rFonts w:hint="eastAsia"/>
        </w:rPr>
        <w:t xml:space="preserve">　村長は、モデル地域において、景観計画で定めた方針の実現又は村民等の活動に資するため、技術的な支援や助成を行うことができる。</w:t>
      </w:r>
    </w:p>
    <w:p w:rsidR="00B000FD" w:rsidRDefault="00B000FD" w:rsidP="00717D78">
      <w:pPr>
        <w:pStyle w:val="detailindent"/>
        <w:wordWrap w:val="0"/>
      </w:pPr>
      <w:r>
        <w:t>(</w:t>
      </w:r>
      <w:r>
        <w:rPr>
          <w:rFonts w:hint="eastAsia"/>
        </w:rPr>
        <w:t>景観重点地区の指定等</w:t>
      </w:r>
      <w:r>
        <w:t>)</w:t>
      </w:r>
    </w:p>
    <w:p w:rsidR="00B000FD" w:rsidRDefault="00B000FD" w:rsidP="00717D78">
      <w:pPr>
        <w:pStyle w:val="sec0"/>
        <w:wordWrap w:val="0"/>
      </w:pPr>
      <w:r>
        <w:rPr>
          <w:rFonts w:hint="eastAsia"/>
        </w:rPr>
        <w:t>第</w:t>
      </w:r>
      <w:r>
        <w:t>15</w:t>
      </w:r>
      <w:r>
        <w:rPr>
          <w:rFonts w:hint="eastAsia"/>
        </w:rPr>
        <w:t>条　条例第</w:t>
      </w:r>
      <w:r>
        <w:t>17</w:t>
      </w:r>
      <w:r>
        <w:rPr>
          <w:rFonts w:hint="eastAsia"/>
        </w:rPr>
        <w:t>条の規定により、景観重点地区を指定しようとするときは、次に掲げる事項について公告し、当該地区の指定の案を当該公告の日から</w:t>
      </w:r>
      <w:r>
        <w:t>2</w:t>
      </w:r>
      <w:r>
        <w:rPr>
          <w:rFonts w:hint="eastAsia"/>
        </w:rPr>
        <w:t>週間公衆の縦覧に供するものとする。</w:t>
      </w:r>
    </w:p>
    <w:p w:rsidR="00B000FD" w:rsidRDefault="00B000FD" w:rsidP="00717D78">
      <w:pPr>
        <w:pStyle w:val="sec1"/>
        <w:wordWrap w:val="0"/>
      </w:pPr>
      <w:bookmarkStart w:id="7" w:name="13000439501000000099"/>
      <w:bookmarkEnd w:id="7"/>
      <w:r>
        <w:t>(1)</w:t>
      </w:r>
      <w:r>
        <w:rPr>
          <w:rFonts w:hint="eastAsia"/>
        </w:rPr>
        <w:t xml:space="preserve">　景観重点地区の名称</w:t>
      </w:r>
    </w:p>
    <w:p w:rsidR="00B000FD" w:rsidRDefault="00B000FD" w:rsidP="00717D78">
      <w:pPr>
        <w:pStyle w:val="sec1"/>
        <w:wordWrap w:val="0"/>
      </w:pPr>
      <w:bookmarkStart w:id="8" w:name="13000439501000000103"/>
      <w:bookmarkEnd w:id="8"/>
      <w:r>
        <w:t>(2)</w:t>
      </w:r>
      <w:r>
        <w:rPr>
          <w:rFonts w:hint="eastAsia"/>
        </w:rPr>
        <w:t xml:space="preserve">　景観重点地区の位置及び区域</w:t>
      </w:r>
    </w:p>
    <w:p w:rsidR="00B000FD" w:rsidRDefault="00B000FD" w:rsidP="00717D78">
      <w:pPr>
        <w:pStyle w:val="sec1"/>
        <w:wordWrap w:val="0"/>
      </w:pPr>
      <w:bookmarkStart w:id="9" w:name="13000439501000000107"/>
      <w:bookmarkEnd w:id="9"/>
      <w:r>
        <w:t>(3)</w:t>
      </w:r>
      <w:r>
        <w:rPr>
          <w:rFonts w:hint="eastAsia"/>
        </w:rPr>
        <w:t xml:space="preserve">　景観重点地区の面積</w:t>
      </w:r>
    </w:p>
    <w:p w:rsidR="00B000FD" w:rsidRDefault="00B000FD" w:rsidP="00717D78">
      <w:pPr>
        <w:pStyle w:val="sec0"/>
        <w:wordWrap w:val="0"/>
      </w:pPr>
      <w:r>
        <w:t>2</w:t>
      </w:r>
      <w:r>
        <w:rPr>
          <w:rFonts w:hint="eastAsia"/>
        </w:rPr>
        <w:t xml:space="preserve">　前項の規定による公告があったときは、当該地区の村民及び利害関係者は、同項の縦覧期間満了の日までに、縦覧に供された景観重点地区の指定の案について、村長に意見書を提出することができる。</w:t>
      </w:r>
    </w:p>
    <w:p w:rsidR="00B000FD" w:rsidRDefault="00B000FD" w:rsidP="00717D78">
      <w:pPr>
        <w:pStyle w:val="sec0"/>
        <w:wordWrap w:val="0"/>
      </w:pPr>
      <w:r>
        <w:t>3</w:t>
      </w:r>
      <w:r>
        <w:rPr>
          <w:rFonts w:hint="eastAsia"/>
        </w:rPr>
        <w:t xml:space="preserve">　第</w:t>
      </w:r>
      <w:r>
        <w:t>1</w:t>
      </w:r>
      <w:r>
        <w:rPr>
          <w:rFonts w:hint="eastAsia"/>
        </w:rPr>
        <w:t>項に規定する景観重点地区の指定の案には、次に掲げる事項を定めなければならない。</w:t>
      </w:r>
    </w:p>
    <w:p w:rsidR="00B000FD" w:rsidRDefault="00B000FD" w:rsidP="00717D78">
      <w:pPr>
        <w:pStyle w:val="sec1"/>
        <w:wordWrap w:val="0"/>
      </w:pPr>
      <w:bookmarkStart w:id="10" w:name="13000439501000000111"/>
      <w:bookmarkEnd w:id="10"/>
      <w:r>
        <w:t>(1)</w:t>
      </w:r>
      <w:r>
        <w:rPr>
          <w:rFonts w:hint="eastAsia"/>
        </w:rPr>
        <w:t xml:space="preserve">　景観重点地区の名称及び区域</w:t>
      </w:r>
    </w:p>
    <w:p w:rsidR="00B000FD" w:rsidRDefault="00B000FD" w:rsidP="00717D78">
      <w:pPr>
        <w:pStyle w:val="sec1"/>
        <w:wordWrap w:val="0"/>
      </w:pPr>
      <w:bookmarkStart w:id="11" w:name="13000439501000000115"/>
      <w:bookmarkEnd w:id="11"/>
      <w:r>
        <w:t>(2)</w:t>
      </w:r>
      <w:r>
        <w:rPr>
          <w:rFonts w:hint="eastAsia"/>
        </w:rPr>
        <w:t xml:space="preserve">　当該区域における景観形成基準</w:t>
      </w:r>
    </w:p>
    <w:p w:rsidR="00B000FD" w:rsidRDefault="00B000FD" w:rsidP="00717D78">
      <w:pPr>
        <w:pStyle w:val="sec1"/>
        <w:wordWrap w:val="0"/>
      </w:pPr>
      <w:bookmarkStart w:id="12" w:name="13000439501000000119"/>
      <w:bookmarkEnd w:id="12"/>
      <w:r>
        <w:t>(3)</w:t>
      </w:r>
      <w:r>
        <w:rPr>
          <w:rFonts w:hint="eastAsia"/>
        </w:rPr>
        <w:t xml:space="preserve">　その他良好な景観形成のために必要な事項</w:t>
      </w:r>
    </w:p>
    <w:p w:rsidR="00B000FD" w:rsidRDefault="00B000FD" w:rsidP="00717D78">
      <w:pPr>
        <w:pStyle w:val="sec0"/>
        <w:wordWrap w:val="0"/>
      </w:pPr>
      <w:r>
        <w:t>4</w:t>
      </w:r>
      <w:r>
        <w:rPr>
          <w:rFonts w:hint="eastAsia"/>
        </w:rPr>
        <w:t xml:space="preserve">　村長は、景観重点地区を指定したときは、次に掲げる事項を告示するものとする。</w:t>
      </w:r>
    </w:p>
    <w:p w:rsidR="00B000FD" w:rsidRDefault="00B000FD" w:rsidP="00717D78">
      <w:pPr>
        <w:pStyle w:val="sec1"/>
        <w:wordWrap w:val="0"/>
      </w:pPr>
      <w:bookmarkStart w:id="13" w:name="13000439501000000123"/>
      <w:bookmarkEnd w:id="13"/>
      <w:r>
        <w:t>(1)</w:t>
      </w:r>
      <w:r>
        <w:rPr>
          <w:rFonts w:hint="eastAsia"/>
        </w:rPr>
        <w:t xml:space="preserve">　景観形成地域の名称及び区域</w:t>
      </w:r>
    </w:p>
    <w:p w:rsidR="00B000FD" w:rsidRDefault="00B000FD" w:rsidP="00717D78">
      <w:pPr>
        <w:pStyle w:val="sec1"/>
        <w:wordWrap w:val="0"/>
      </w:pPr>
      <w:bookmarkStart w:id="14" w:name="13000439501000000127"/>
      <w:bookmarkEnd w:id="14"/>
      <w:r>
        <w:t>(2)</w:t>
      </w:r>
      <w:r>
        <w:rPr>
          <w:rFonts w:hint="eastAsia"/>
        </w:rPr>
        <w:t xml:space="preserve">　指定した年月日</w:t>
      </w:r>
    </w:p>
    <w:p w:rsidR="00B000FD" w:rsidRDefault="00B000FD" w:rsidP="00717D78">
      <w:pPr>
        <w:pStyle w:val="sec1"/>
        <w:wordWrap w:val="0"/>
      </w:pPr>
      <w:bookmarkStart w:id="15" w:name="13000439501000000131"/>
      <w:bookmarkEnd w:id="15"/>
      <w:r>
        <w:t>(3)</w:t>
      </w:r>
      <w:r>
        <w:rPr>
          <w:rFonts w:hint="eastAsia"/>
        </w:rPr>
        <w:t xml:space="preserve">　景観形成基準</w:t>
      </w:r>
    </w:p>
    <w:p w:rsidR="00B000FD" w:rsidRDefault="00B000FD" w:rsidP="00717D78">
      <w:pPr>
        <w:pStyle w:val="sec1"/>
        <w:wordWrap w:val="0"/>
      </w:pPr>
      <w:bookmarkStart w:id="16" w:name="13000439501000000159"/>
      <w:bookmarkEnd w:id="16"/>
      <w:r>
        <w:t>(4)</w:t>
      </w:r>
      <w:r>
        <w:rPr>
          <w:rFonts w:hint="eastAsia"/>
        </w:rPr>
        <w:t xml:space="preserve">　その他良好な景観形成のために必要な事項</w:t>
      </w:r>
    </w:p>
    <w:p w:rsidR="00B000FD" w:rsidRDefault="00B000FD" w:rsidP="00717D78">
      <w:pPr>
        <w:pStyle w:val="sec0"/>
        <w:wordWrap w:val="0"/>
      </w:pPr>
      <w:r>
        <w:t>5</w:t>
      </w:r>
      <w:r>
        <w:rPr>
          <w:rFonts w:hint="eastAsia"/>
        </w:rPr>
        <w:t xml:space="preserve">　前</w:t>
      </w:r>
      <w:r>
        <w:t>3</w:t>
      </w:r>
      <w:r>
        <w:rPr>
          <w:rFonts w:hint="eastAsia"/>
        </w:rPr>
        <w:t>項の規定は、景観重点地区を変更し、又は廃止しようとする場合において準用する。</w:t>
      </w:r>
    </w:p>
    <w:p w:rsidR="00B000FD" w:rsidRDefault="00B000FD" w:rsidP="00717D78">
      <w:pPr>
        <w:pStyle w:val="detailindent"/>
        <w:wordWrap w:val="0"/>
      </w:pPr>
      <w:r>
        <w:t>(</w:t>
      </w:r>
      <w:r>
        <w:rPr>
          <w:rFonts w:hint="eastAsia"/>
        </w:rPr>
        <w:t>景観重要建造物の標識</w:t>
      </w:r>
      <w:r>
        <w:t>)</w:t>
      </w:r>
    </w:p>
    <w:p w:rsidR="00B000FD" w:rsidRDefault="00B000FD" w:rsidP="00717D78">
      <w:pPr>
        <w:pStyle w:val="sec0"/>
        <w:wordWrap w:val="0"/>
      </w:pPr>
      <w:r>
        <w:rPr>
          <w:rFonts w:hint="eastAsia"/>
        </w:rPr>
        <w:lastRenderedPageBreak/>
        <w:t>第</w:t>
      </w:r>
      <w:r>
        <w:t>16</w:t>
      </w:r>
      <w:r>
        <w:rPr>
          <w:rFonts w:hint="eastAsia"/>
        </w:rPr>
        <w:t>条　村長は、法第</w:t>
      </w:r>
      <w:r>
        <w:t>19</w:t>
      </w:r>
      <w:r>
        <w:rPr>
          <w:rFonts w:hint="eastAsia"/>
        </w:rPr>
        <w:t>条に規定する景観重要建造物の指定をしたときは、法第</w:t>
      </w:r>
      <w:r>
        <w:t>21</w:t>
      </w:r>
      <w:r>
        <w:rPr>
          <w:rFonts w:hint="eastAsia"/>
        </w:rPr>
        <w:t>条第</w:t>
      </w:r>
      <w:r>
        <w:t>2</w:t>
      </w:r>
      <w:r>
        <w:rPr>
          <w:rFonts w:hint="eastAsia"/>
        </w:rPr>
        <w:t>項の規定により設置する標識に、次に掲げる事項を記載するものとする。</w:t>
      </w:r>
    </w:p>
    <w:p w:rsidR="00B000FD" w:rsidRDefault="00B000FD" w:rsidP="00717D78">
      <w:pPr>
        <w:pStyle w:val="sec1"/>
        <w:wordWrap w:val="0"/>
      </w:pPr>
      <w:bookmarkStart w:id="17" w:name="13000439501000000135"/>
      <w:bookmarkEnd w:id="17"/>
      <w:r>
        <w:t>(1)</w:t>
      </w:r>
      <w:r>
        <w:rPr>
          <w:rFonts w:hint="eastAsia"/>
        </w:rPr>
        <w:t xml:space="preserve">　指定番号及び指定年月日</w:t>
      </w:r>
    </w:p>
    <w:p w:rsidR="00B000FD" w:rsidRDefault="00B000FD" w:rsidP="00717D78">
      <w:pPr>
        <w:pStyle w:val="sec1"/>
        <w:wordWrap w:val="0"/>
      </w:pPr>
      <w:bookmarkStart w:id="18" w:name="13000439501000000139"/>
      <w:bookmarkEnd w:id="18"/>
      <w:r>
        <w:t>(2)</w:t>
      </w:r>
      <w:r>
        <w:rPr>
          <w:rFonts w:hint="eastAsia"/>
        </w:rPr>
        <w:t xml:space="preserve">　景観重要建造物の名称</w:t>
      </w:r>
    </w:p>
    <w:p w:rsidR="00B000FD" w:rsidRDefault="00B000FD" w:rsidP="00717D78">
      <w:pPr>
        <w:pStyle w:val="sec1"/>
        <w:wordWrap w:val="0"/>
      </w:pPr>
      <w:bookmarkStart w:id="19" w:name="13000439501000000143"/>
      <w:bookmarkEnd w:id="19"/>
      <w:r>
        <w:t>(3)</w:t>
      </w:r>
      <w:r>
        <w:rPr>
          <w:rFonts w:hint="eastAsia"/>
        </w:rPr>
        <w:t xml:space="preserve">　指定の理由となった外観の特徴</w:t>
      </w:r>
    </w:p>
    <w:p w:rsidR="00B000FD" w:rsidRDefault="00B000FD" w:rsidP="00717D78">
      <w:pPr>
        <w:pStyle w:val="sec0"/>
        <w:wordWrap w:val="0"/>
      </w:pPr>
      <w:r>
        <w:t>2</w:t>
      </w:r>
      <w:r>
        <w:rPr>
          <w:rFonts w:hint="eastAsia"/>
        </w:rPr>
        <w:t xml:space="preserve">　村長は、法第</w:t>
      </w:r>
      <w:r>
        <w:t>21</w:t>
      </w:r>
      <w:r>
        <w:rPr>
          <w:rFonts w:hint="eastAsia"/>
        </w:rPr>
        <w:t>条第</w:t>
      </w:r>
      <w:r>
        <w:t>2</w:t>
      </w:r>
      <w:r>
        <w:rPr>
          <w:rFonts w:hint="eastAsia"/>
        </w:rPr>
        <w:t>項の標識を、当該景観重要建造物の良好な景観を損なわない意匠とするとともに、公衆の見やすい場所に設置するものとする。</w:t>
      </w:r>
    </w:p>
    <w:p w:rsidR="00B000FD" w:rsidRDefault="00B000FD" w:rsidP="00717D78">
      <w:pPr>
        <w:pStyle w:val="sec0"/>
        <w:wordWrap w:val="0"/>
      </w:pPr>
      <w:r>
        <w:t>3</w:t>
      </w:r>
      <w:r>
        <w:rPr>
          <w:rFonts w:hint="eastAsia"/>
        </w:rPr>
        <w:t xml:space="preserve">　村長は、条例第</w:t>
      </w:r>
      <w:r>
        <w:t>17</w:t>
      </w:r>
      <w:r>
        <w:rPr>
          <w:rFonts w:hint="eastAsia"/>
        </w:rPr>
        <w:t>条第</w:t>
      </w:r>
      <w:r>
        <w:t>3</w:t>
      </w:r>
      <w:r>
        <w:rPr>
          <w:rFonts w:hint="eastAsia"/>
        </w:rPr>
        <w:t>項に規定する景観重要建造物の指定を解除したときは、前項に規定する標識を速やかに撤去するものとする。</w:t>
      </w:r>
    </w:p>
    <w:p w:rsidR="00B000FD" w:rsidRDefault="00B000FD" w:rsidP="00717D78">
      <w:pPr>
        <w:pStyle w:val="detailindent"/>
        <w:wordWrap w:val="0"/>
      </w:pPr>
      <w:r>
        <w:t>(</w:t>
      </w:r>
      <w:r>
        <w:rPr>
          <w:rFonts w:hint="eastAsia"/>
        </w:rPr>
        <w:t>景観重要樹木の標識</w:t>
      </w:r>
      <w:r>
        <w:t>)</w:t>
      </w:r>
    </w:p>
    <w:p w:rsidR="00B000FD" w:rsidRDefault="00B000FD" w:rsidP="00717D78">
      <w:pPr>
        <w:pStyle w:val="sec0"/>
        <w:wordWrap w:val="0"/>
      </w:pPr>
      <w:r>
        <w:rPr>
          <w:rFonts w:hint="eastAsia"/>
        </w:rPr>
        <w:t>第</w:t>
      </w:r>
      <w:r>
        <w:t>17</w:t>
      </w:r>
      <w:r>
        <w:rPr>
          <w:rFonts w:hint="eastAsia"/>
        </w:rPr>
        <w:t>条　村長は、法第</w:t>
      </w:r>
      <w:r>
        <w:t>28</w:t>
      </w:r>
      <w:r>
        <w:rPr>
          <w:rFonts w:hint="eastAsia"/>
        </w:rPr>
        <w:t>条に規定する景観重要樹木の指定をしたときは、法第</w:t>
      </w:r>
      <w:r>
        <w:t>30</w:t>
      </w:r>
      <w:r>
        <w:rPr>
          <w:rFonts w:hint="eastAsia"/>
        </w:rPr>
        <w:t>条第</w:t>
      </w:r>
      <w:r>
        <w:t>2</w:t>
      </w:r>
      <w:r>
        <w:rPr>
          <w:rFonts w:hint="eastAsia"/>
        </w:rPr>
        <w:t>項の規定により設置する標識に、次に掲げる事項を掲載するものとする。</w:t>
      </w:r>
    </w:p>
    <w:p w:rsidR="00B000FD" w:rsidRDefault="00B000FD" w:rsidP="00717D78">
      <w:pPr>
        <w:pStyle w:val="sec1"/>
        <w:wordWrap w:val="0"/>
      </w:pPr>
      <w:bookmarkStart w:id="20" w:name="13000439501000000079"/>
      <w:bookmarkEnd w:id="20"/>
      <w:r>
        <w:t>(1)</w:t>
      </w:r>
      <w:r>
        <w:rPr>
          <w:rFonts w:hint="eastAsia"/>
        </w:rPr>
        <w:t xml:space="preserve">　指定番号及び指定年月日</w:t>
      </w:r>
    </w:p>
    <w:p w:rsidR="00B000FD" w:rsidRDefault="00B000FD" w:rsidP="00717D78">
      <w:pPr>
        <w:pStyle w:val="sec1"/>
        <w:wordWrap w:val="0"/>
      </w:pPr>
      <w:bookmarkStart w:id="21" w:name="13000439501000000083"/>
      <w:bookmarkEnd w:id="21"/>
      <w:r>
        <w:t>(2)</w:t>
      </w:r>
      <w:r>
        <w:rPr>
          <w:rFonts w:hint="eastAsia"/>
        </w:rPr>
        <w:t xml:space="preserve">　景観重要樹木の名称</w:t>
      </w:r>
    </w:p>
    <w:p w:rsidR="00B000FD" w:rsidRDefault="00B000FD" w:rsidP="00717D78">
      <w:pPr>
        <w:pStyle w:val="sec1"/>
        <w:wordWrap w:val="0"/>
      </w:pPr>
      <w:bookmarkStart w:id="22" w:name="13000439501000000087"/>
      <w:bookmarkEnd w:id="22"/>
      <w:r>
        <w:t>(3)</w:t>
      </w:r>
      <w:r>
        <w:rPr>
          <w:rFonts w:hint="eastAsia"/>
        </w:rPr>
        <w:t xml:space="preserve">　指定の理由となった外観の特徴</w:t>
      </w:r>
    </w:p>
    <w:p w:rsidR="00B000FD" w:rsidRDefault="00B000FD" w:rsidP="00717D78">
      <w:pPr>
        <w:pStyle w:val="sec0"/>
        <w:wordWrap w:val="0"/>
      </w:pPr>
      <w:r>
        <w:t>2</w:t>
      </w:r>
      <w:r>
        <w:rPr>
          <w:rFonts w:hint="eastAsia"/>
        </w:rPr>
        <w:t xml:space="preserve">　村長は、法第</w:t>
      </w:r>
      <w:r>
        <w:t>30</w:t>
      </w:r>
      <w:r>
        <w:rPr>
          <w:rFonts w:hint="eastAsia"/>
        </w:rPr>
        <w:t>条第</w:t>
      </w:r>
      <w:r>
        <w:t>2</w:t>
      </w:r>
      <w:r>
        <w:rPr>
          <w:rFonts w:hint="eastAsia"/>
        </w:rPr>
        <w:t>項の標識を、当該景観重要樹木の良好な景観を損なわない意匠とするとともに公衆の見やすい場所に設置するものとする。</w:t>
      </w:r>
    </w:p>
    <w:p w:rsidR="00B000FD" w:rsidRDefault="00B000FD" w:rsidP="00717D78">
      <w:pPr>
        <w:pStyle w:val="sec0"/>
        <w:wordWrap w:val="0"/>
      </w:pPr>
      <w:r>
        <w:t>3</w:t>
      </w:r>
      <w:r>
        <w:rPr>
          <w:rFonts w:hint="eastAsia"/>
        </w:rPr>
        <w:t xml:space="preserve">　村長は、条例第</w:t>
      </w:r>
      <w:r>
        <w:t>17</w:t>
      </w:r>
      <w:r>
        <w:rPr>
          <w:rFonts w:hint="eastAsia"/>
        </w:rPr>
        <w:t>条第</w:t>
      </w:r>
      <w:r>
        <w:t>3</w:t>
      </w:r>
      <w:r>
        <w:rPr>
          <w:rFonts w:hint="eastAsia"/>
        </w:rPr>
        <w:t>項に規定する景観重要樹木の指定を解除したときは、前項に規定する標識を速やかに撤去するものとする。</w:t>
      </w:r>
    </w:p>
    <w:p w:rsidR="00B000FD" w:rsidRDefault="00B000FD" w:rsidP="00717D78">
      <w:pPr>
        <w:pStyle w:val="detailindent"/>
        <w:wordWrap w:val="0"/>
      </w:pPr>
      <w:r>
        <w:t>(</w:t>
      </w:r>
      <w:r>
        <w:rPr>
          <w:rFonts w:hint="eastAsia"/>
        </w:rPr>
        <w:t>委任</w:t>
      </w:r>
      <w:r>
        <w:t>)</w:t>
      </w:r>
    </w:p>
    <w:p w:rsidR="00B000FD" w:rsidRDefault="00B000FD" w:rsidP="00717D78">
      <w:pPr>
        <w:pStyle w:val="sec0"/>
        <w:wordWrap w:val="0"/>
      </w:pPr>
      <w:r>
        <w:rPr>
          <w:rFonts w:hint="eastAsia"/>
        </w:rPr>
        <w:t>第</w:t>
      </w:r>
      <w:r>
        <w:t>18</w:t>
      </w:r>
      <w:r>
        <w:rPr>
          <w:rFonts w:hint="eastAsia"/>
        </w:rPr>
        <w:t>条　この規則で定めるもののほか、この規則の施行に関し必要な事項は、村長が別に定める。</w:t>
      </w:r>
    </w:p>
    <w:p w:rsidR="00B000FD" w:rsidRDefault="00B000FD" w:rsidP="00717D78">
      <w:pPr>
        <w:pStyle w:val="sec32"/>
        <w:wordWrap w:val="0"/>
      </w:pPr>
      <w:r>
        <w:rPr>
          <w:rFonts w:hint="eastAsia"/>
        </w:rPr>
        <w:t>附　則</w:t>
      </w:r>
    </w:p>
    <w:p w:rsidR="00B000FD" w:rsidRDefault="00B000FD" w:rsidP="00717D78">
      <w:pPr>
        <w:pStyle w:val="stepindent1"/>
        <w:wordWrap w:val="0"/>
      </w:pPr>
      <w:r>
        <w:rPr>
          <w:rFonts w:hint="eastAsia"/>
        </w:rPr>
        <w:t>この規則は、公布の日から施行し、平成</w:t>
      </w:r>
      <w:r>
        <w:t>31</w:t>
      </w:r>
      <w:r>
        <w:rPr>
          <w:rFonts w:hint="eastAsia"/>
        </w:rPr>
        <w:t>年</w:t>
      </w:r>
      <w:r>
        <w:t>10</w:t>
      </w:r>
      <w:r>
        <w:rPr>
          <w:rFonts w:hint="eastAsia"/>
        </w:rPr>
        <w:t>月</w:t>
      </w:r>
      <w:r>
        <w:t>1</w:t>
      </w:r>
      <w:r>
        <w:rPr>
          <w:rFonts w:hint="eastAsia"/>
        </w:rPr>
        <w:t>日から適用する。</w:t>
      </w:r>
    </w:p>
    <w:p w:rsidR="00B000FD" w:rsidRDefault="00B000FD" w:rsidP="00717D78">
      <w:pPr>
        <w:pStyle w:val="sec32"/>
        <w:wordWrap w:val="0"/>
      </w:pPr>
      <w:r>
        <w:rPr>
          <w:rFonts w:hint="eastAsia"/>
        </w:rPr>
        <w:t>附　則</w:t>
      </w:r>
      <w:r>
        <w:t>(--</w:t>
      </w:r>
      <w:r>
        <w:rPr>
          <w:rFonts w:hint="eastAsia"/>
        </w:rPr>
        <w:t>年</w:t>
      </w:r>
      <w:r>
        <w:t>--</w:t>
      </w:r>
      <w:r>
        <w:rPr>
          <w:rFonts w:hint="eastAsia"/>
        </w:rPr>
        <w:t>月</w:t>
      </w:r>
      <w:r>
        <w:t>--</w:t>
      </w:r>
      <w:r>
        <w:rPr>
          <w:rFonts w:hint="eastAsia"/>
        </w:rPr>
        <w:t>日規則第</w:t>
      </w:r>
      <w:r>
        <w:t>--</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B000F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000F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000FD" w:rsidRDefault="00B000FD" w:rsidP="00717D78"/>
              </w:tc>
            </w:tr>
          </w:tbl>
          <w:p w:rsidR="00B000FD" w:rsidRDefault="00B000FD" w:rsidP="00717D78">
            <w:pPr>
              <w:wordWrap w:val="0"/>
              <w:jc w:val="right"/>
            </w:pPr>
          </w:p>
        </w:tc>
      </w:tr>
    </w:tbl>
    <w:p w:rsidR="00B000FD" w:rsidRDefault="00B000FD" w:rsidP="00717D78">
      <w:pPr>
        <w:pStyle w:val="stepindent1"/>
        <w:wordWrap w:val="0"/>
      </w:pPr>
      <w:r>
        <w:rPr>
          <w:rFonts w:hint="eastAsia"/>
        </w:rPr>
        <w:t>この○○は、公布の日から施行する。</w:t>
      </w:r>
    </w:p>
    <w:p w:rsidR="00B000FD" w:rsidRDefault="00B000FD" w:rsidP="00717D78">
      <w:pPr>
        <w:pStyle w:val="Web"/>
        <w:wordWrap w:val="0"/>
        <w:spacing w:before="240" w:beforeAutospacing="0"/>
      </w:pPr>
      <w:r>
        <w:rPr>
          <w:rFonts w:hint="eastAsia"/>
        </w:rPr>
        <w:t>別表第</w:t>
      </w:r>
      <w:r>
        <w:t>1(</w:t>
      </w:r>
      <w:r>
        <w:rPr>
          <w:rFonts w:hint="eastAsia"/>
        </w:rPr>
        <w:t>第</w:t>
      </w:r>
      <w:r>
        <w:t>3</w:t>
      </w:r>
      <w:r>
        <w:rPr>
          <w:rFonts w:hint="eastAsia"/>
        </w:rPr>
        <w:t>条関係</w:t>
      </w:r>
      <w:r>
        <w:t>)</w:t>
      </w:r>
    </w:p>
    <w:p w:rsidR="00B000FD" w:rsidRDefault="00B000FD" w:rsidP="00717D78">
      <w:pPr>
        <w:pStyle w:val="detailindent"/>
        <w:wordWrap w:val="0"/>
      </w:pPr>
      <w:r>
        <w:rPr>
          <w:rFonts w:hint="eastAsia"/>
        </w:rPr>
        <w:t>「建築物」景観形成基準</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34"/>
        <w:gridCol w:w="300"/>
        <w:gridCol w:w="591"/>
        <w:gridCol w:w="455"/>
        <w:gridCol w:w="488"/>
        <w:gridCol w:w="550"/>
        <w:gridCol w:w="550"/>
        <w:gridCol w:w="1177"/>
        <w:gridCol w:w="1084"/>
        <w:gridCol w:w="1177"/>
        <w:gridCol w:w="988"/>
      </w:tblGrid>
      <w:tr w:rsidR="00B000FD">
        <w:trPr>
          <w:trHeight w:val="240"/>
        </w:trPr>
        <w:tc>
          <w:tcPr>
            <w:tcW w:w="0" w:type="auto"/>
            <w:gridSpan w:val="3"/>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行為の制限</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自然景観保全ゾーン</w:t>
            </w:r>
            <w:r>
              <w:t>(</w:t>
            </w:r>
            <w:r>
              <w:rPr>
                <w:rFonts w:hint="eastAsia"/>
              </w:rPr>
              <w:t>自然公園法</w:t>
            </w:r>
            <w: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自然と暮らしの調和ゾーン</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くらしと文化の景観ゾーン</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にぎわい景観創出ゾーン</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敷地面積</w:t>
            </w:r>
            <w:r>
              <w:t>500</w:t>
            </w:r>
            <w:r>
              <w:rPr>
                <w:rFonts w:hint="eastAsia"/>
              </w:rPr>
              <w:t>㎡かつ建築面積</w:t>
            </w:r>
            <w:r>
              <w:t>100</w:t>
            </w:r>
            <w:r>
              <w:rPr>
                <w:rFonts w:hint="eastAsia"/>
              </w:rPr>
              <w:t>㎡以上</w:t>
            </w:r>
            <w:r>
              <w:rPr>
                <w:rFonts w:hint="eastAsia"/>
              </w:rPr>
              <w:lastRenderedPageBreak/>
              <w:t>の建築物</w:t>
            </w:r>
            <w:r>
              <w:t>(</w:t>
            </w:r>
            <w:r>
              <w:rPr>
                <w:rFonts w:hint="eastAsia"/>
              </w:rPr>
              <w:t>各ゾーンの基準に以下を追加</w:t>
            </w:r>
            <w:r>
              <w:t>)</w:t>
            </w:r>
          </w:p>
        </w:tc>
      </w:tr>
      <w:tr w:rsidR="00B000FD">
        <w:trPr>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特別保護</w:t>
            </w:r>
            <w:r>
              <w:rPr>
                <w:rFonts w:hint="eastAsia"/>
              </w:rPr>
              <w:lastRenderedPageBreak/>
              <w:t>地区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lastRenderedPageBreak/>
              <w:t>第</w:t>
            </w:r>
            <w:r>
              <w:t>1</w:t>
            </w:r>
            <w:r>
              <w:rPr>
                <w:rFonts w:hint="eastAsia"/>
              </w:rPr>
              <w:t>種特別</w:t>
            </w:r>
            <w:r>
              <w:rPr>
                <w:rFonts w:hint="eastAsia"/>
              </w:rPr>
              <w:lastRenderedPageBreak/>
              <w:t>地域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lastRenderedPageBreak/>
              <w:t>第</w:t>
            </w:r>
            <w:r>
              <w:t>2</w:t>
            </w:r>
            <w:r>
              <w:rPr>
                <w:rFonts w:hint="eastAsia"/>
              </w:rPr>
              <w:t>種特別地域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第</w:t>
            </w:r>
            <w:r>
              <w:t>3</w:t>
            </w:r>
            <w:r>
              <w:rPr>
                <w:rFonts w:hint="eastAsia"/>
              </w:rPr>
              <w:t>種特別地域</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r>
      <w:tr w:rsidR="00B000FD">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建築物の新築、増築、改築若しくは移転、外観を変更することとなる修繕、模様替又は色彩の変更</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高さ、配置</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r>
              <w:br/>
              <w:t>(</w:t>
            </w:r>
            <w:r>
              <w:rPr>
                <w:rFonts w:hint="eastAsia"/>
              </w:rPr>
              <w:t>学術研究など公益性や、その場でなければならない必然性を除く</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r>
              <w:t>13m</w:t>
            </w:r>
            <w:r>
              <w:rPr>
                <w:rFonts w:hint="eastAsia"/>
              </w:rPr>
              <w:t>以下</w:t>
            </w:r>
            <w:r>
              <w:br/>
            </w:r>
            <w:r>
              <w:rPr>
                <w:rFonts w:hint="eastAsia"/>
              </w:rPr>
              <w:t>※分譲地等内の建築物は</w:t>
            </w:r>
            <w:r>
              <w:t>10m</w:t>
            </w:r>
            <w:r>
              <w:rPr>
                <w:rFonts w:hint="eastAsia"/>
              </w:rPr>
              <w:t>以下</w:t>
            </w:r>
            <w:r>
              <w:t>(2</w:t>
            </w:r>
            <w:r>
              <w:rPr>
                <w:rFonts w:hint="eastAsia"/>
              </w:rPr>
              <w:t>階建て以下</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r>
              <w:t>13m</w:t>
            </w:r>
            <w:r>
              <w:rPr>
                <w:rFonts w:hint="eastAsia"/>
              </w:rPr>
              <w:t>以下とする。ただし、自然の骨格景をなす山容の連なり、海への眺望等を遮らないように留意する。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r>
              <w:t>13m</w:t>
            </w:r>
            <w:r>
              <w:rPr>
                <w:rFonts w:hint="eastAsia"/>
              </w:rPr>
              <w:t>以下とする。ただし、高さや配置において、周囲との連続性に配慮し、全体として景観に優れたものとなるように留意する。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r>
              <w:t>13m</w:t>
            </w:r>
            <w:r>
              <w:rPr>
                <w:rFonts w:hint="eastAsia"/>
              </w:rPr>
              <w:t>以下とする。ただし、以下の場合はこの限りではない。</w:t>
            </w:r>
            <w:r>
              <w:br/>
            </w:r>
            <w:r>
              <w:rPr>
                <w:rFonts w:hint="eastAsia"/>
              </w:rPr>
              <w:t>・良好な自然景観と調和し、眺望を妨げない配置、形態、衣装の工夫がなされている場合。</w:t>
            </w:r>
            <w:r>
              <w:br/>
            </w:r>
            <w:r>
              <w:rPr>
                <w:rFonts w:hint="eastAsia"/>
              </w:rPr>
              <w:t>・一体的な開発において十分な緑地を確保し、全体として景観に優れたものである場合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r>
      <w:tr w:rsidR="00B000F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壁面の位置</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・当該建築物の地上部分の水平投外周線が公園事業道路等の路</w:t>
            </w:r>
            <w:r>
              <w:rPr>
                <w:rFonts w:hint="eastAsia"/>
              </w:rPr>
              <w:lastRenderedPageBreak/>
              <w:t>肩から</w:t>
            </w:r>
            <w:r>
              <w:t>20m</w:t>
            </w:r>
            <w:r>
              <w:rPr>
                <w:rFonts w:hint="eastAsia"/>
              </w:rPr>
              <w:t>以上、それ以上の道路からは</w:t>
            </w:r>
            <w:r>
              <w:t>5m</w:t>
            </w:r>
            <w:r>
              <w:rPr>
                <w:rFonts w:hint="eastAsia"/>
              </w:rPr>
              <w:t>以上離れていること。</w:t>
            </w:r>
            <w:r>
              <w:br/>
            </w:r>
            <w:r>
              <w:rPr>
                <w:rFonts w:hint="eastAsia"/>
              </w:rPr>
              <w:t>・敷地境界線から</w:t>
            </w:r>
            <w:r>
              <w:t>5m</w:t>
            </w:r>
            <w:r>
              <w:rPr>
                <w:rFonts w:hint="eastAsia"/>
              </w:rPr>
              <w:t>離れていること。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lastRenderedPageBreak/>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・建物壁面は前面道路から</w:t>
            </w:r>
            <w:r>
              <w:t>5m</w:t>
            </w:r>
            <w:r>
              <w:rPr>
                <w:rFonts w:hint="eastAsia"/>
              </w:rPr>
              <w:t>以上後退する。</w:t>
            </w:r>
          </w:p>
        </w:tc>
      </w:tr>
      <w:tr w:rsidR="00B000F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形態意匠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全体</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・主要な展望地から展望する場合の著しい妨げにならないこと。</w:t>
            </w:r>
            <w:r>
              <w:br/>
            </w:r>
            <w:r>
              <w:rPr>
                <w:rFonts w:hint="eastAsia"/>
              </w:rPr>
              <w:t>・山稜線を分断する等眺望の対象に著しい支障を及ぼさないこと。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・周囲の自然景観に調和したデザインとする。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・伝統的な集落のスケールや形態を尊重し、周囲の町並みと違和感を生じさせないデザインとする。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・周囲の町並みと調和のとれたデザインとする。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・主要な展望地から展望する倍委の著しい妨げにならないこと。</w:t>
            </w:r>
            <w:r>
              <w:br/>
            </w:r>
            <w:r>
              <w:rPr>
                <w:rFonts w:hint="eastAsia"/>
              </w:rPr>
              <w:t>・山稜線を分断する等眺望の対象に著しい支障を及ぼさないこと。</w:t>
            </w:r>
            <w:r>
              <w:br/>
            </w:r>
            <w:r>
              <w:rPr>
                <w:rFonts w:hint="eastAsia"/>
              </w:rPr>
              <w:t>・周囲の自然景観に調和したデザインとする。</w:t>
            </w:r>
            <w:r>
              <w:br/>
            </w:r>
            <w:r>
              <w:rPr>
                <w:rFonts w:hint="eastAsia"/>
              </w:rPr>
              <w:t>・大規</w:t>
            </w:r>
            <w:r>
              <w:rPr>
                <w:rFonts w:hint="eastAsia"/>
              </w:rPr>
              <w:lastRenderedPageBreak/>
              <w:t>模な建築物等は圧迫感を生じさせないよう分節化などで工夫する。</w:t>
            </w:r>
          </w:p>
        </w:tc>
      </w:tr>
      <w:tr w:rsidR="00B000F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屋根</w:t>
            </w:r>
          </w:p>
        </w:tc>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r>
              <w:br/>
              <w:t>(</w:t>
            </w:r>
            <w:r>
              <w:rPr>
                <w:rFonts w:hint="eastAsia"/>
              </w:rPr>
              <w:t>ただし、色彩の変更については景観と著しく不調和である色彩に変更するものではないこと</w:t>
            </w:r>
            <w:r>
              <w:t>)</w:t>
            </w:r>
          </w:p>
        </w:tc>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・屋根及び壁面の色彩や形態が風致風景と著しく不調和でないこと。</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・屋根の色</w:t>
            </w:r>
            <w:r>
              <w:t>(</w:t>
            </w:r>
            <w:r>
              <w:rPr>
                <w:rFonts w:hint="eastAsia"/>
              </w:rPr>
              <w:t>防水塗装色を含む</w:t>
            </w:r>
            <w:r>
              <w:t>)</w:t>
            </w:r>
            <w:r>
              <w:rPr>
                <w:rFonts w:hint="eastAsia"/>
              </w:rPr>
              <w:t>は周囲の景観と調和するものとする。</w:t>
            </w:r>
            <w:r>
              <w:br/>
            </w:r>
            <w:r>
              <w:rPr>
                <w:rFonts w:hint="eastAsia"/>
              </w:rPr>
              <w:t>・公的な視点場から見下ろされる位置にある場合は特に注意する。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r>
      <w:tr w:rsidR="00B000F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色彩</w:t>
            </w:r>
            <w:r>
              <w:t>(</w:t>
            </w:r>
            <w:r>
              <w:rPr>
                <w:rFonts w:hint="eastAsia"/>
              </w:rPr>
              <w:t>共通基準も参照</w:t>
            </w:r>
            <w:r>
              <w:t>)</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・外壁は周囲になじむ落ち着いた色合いとする。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・外壁の過半は周囲になじむ落ち着いた色合いとし、</w:t>
            </w:r>
            <w:r>
              <w:t>R</w:t>
            </w:r>
            <w:r>
              <w:rPr>
                <w:rFonts w:hint="eastAsia"/>
              </w:rPr>
              <w:t>～</w:t>
            </w:r>
            <w:r>
              <w:t>Y</w:t>
            </w:r>
            <w:r>
              <w:rPr>
                <w:rFonts w:hint="eastAsia"/>
              </w:rPr>
              <w:t>系の色相で彩度</w:t>
            </w:r>
            <w:r>
              <w:t>2</w:t>
            </w:r>
            <w:r>
              <w:rPr>
                <w:rFonts w:hint="eastAsia"/>
              </w:rPr>
              <w:t>以下、明度</w:t>
            </w:r>
            <w:r>
              <w:t>8</w:t>
            </w:r>
            <w:r>
              <w:rPr>
                <w:rFonts w:hint="eastAsia"/>
              </w:rPr>
              <w:t>以上を原則とする。</w:t>
            </w:r>
            <w:r>
              <w:br/>
            </w:r>
            <w:r>
              <w:rPr>
                <w:rFonts w:hint="eastAsia"/>
              </w:rPr>
              <w:t>・ただし、森林内などの周囲の色彩の明度が低い環境下で</w:t>
            </w:r>
            <w:r>
              <w:rPr>
                <w:rFonts w:hint="eastAsia"/>
              </w:rPr>
              <w:lastRenderedPageBreak/>
              <w:t>は、明度</w:t>
            </w:r>
            <w:r>
              <w:t>8</w:t>
            </w:r>
            <w:r>
              <w:rPr>
                <w:rFonts w:hint="eastAsia"/>
              </w:rPr>
              <w:t>以下を認める。</w:t>
            </w:r>
            <w:r>
              <w:br/>
            </w:r>
            <w:r>
              <w:rPr>
                <w:rFonts w:hint="eastAsia"/>
              </w:rPr>
              <w:t>・派手な色の使用は必要最小限とする。</w:t>
            </w:r>
          </w:p>
        </w:tc>
      </w:tr>
      <w:tr w:rsidR="00B000F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素材</w:t>
            </w:r>
            <w:r>
              <w:t>(</w:t>
            </w:r>
            <w:r>
              <w:rPr>
                <w:rFonts w:hint="eastAsia"/>
              </w:rPr>
              <w:t>共通基準も参照</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・ミラーガラスや金属製品で反射の強いものはできるだけ避け、周囲の影響に配慮する。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r>
      <w:tr w:rsidR="00B000F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敷地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緑化</w:t>
            </w:r>
            <w:r>
              <w:t>(</w:t>
            </w:r>
            <w:r>
              <w:rPr>
                <w:rFonts w:hint="eastAsia"/>
              </w:rPr>
              <w:t>共通基準も参照</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・緑化率</w:t>
            </w:r>
            <w:r>
              <w:t>20</w:t>
            </w:r>
            <w:r>
              <w:rPr>
                <w:rFonts w:hint="eastAsia"/>
              </w:rPr>
              <w:t>％以上とし、良好な緑の維持に努める。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・花と緑で彩るよう努める。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・緑地率</w:t>
            </w:r>
            <w:r>
              <w:t>30</w:t>
            </w:r>
            <w:r>
              <w:rPr>
                <w:rFonts w:hint="eastAsia"/>
              </w:rPr>
              <w:t>％以上とし、良好な緑の維持に努める。</w:t>
            </w:r>
          </w:p>
        </w:tc>
      </w:tr>
      <w:tr w:rsidR="00B000F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既存樹木</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木竹の損傷不可</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・良好な景観を構成している既存樹木はできる限り生かす。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r>
      <w:tr w:rsidR="00B000F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垣柵・塀</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r>
              <w:br/>
              <w:t>(</w:t>
            </w:r>
            <w:r>
              <w:rPr>
                <w:rFonts w:hint="eastAsia"/>
              </w:rPr>
              <w:t>ただし、色彩の変更については景観と著しく不調和である色彩に変更するものではな</w:t>
            </w:r>
            <w:r>
              <w:rPr>
                <w:rFonts w:hint="eastAsia"/>
              </w:rPr>
              <w:lastRenderedPageBreak/>
              <w:t>いこと</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lastRenderedPageBreak/>
              <w:t>・色彩や形態が風致風景と著しく不調和では「ないこと。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・敷地囲いは生垣又は石垣を推奨する。</w:t>
            </w:r>
            <w:r>
              <w:br/>
            </w:r>
            <w:r>
              <w:rPr>
                <w:rFonts w:hint="eastAsia"/>
              </w:rPr>
              <w:t>・コンクリート塀・ブロック塀を設ける場合は、緑化あるいは透過性のあるフ</w:t>
            </w:r>
            <w:r>
              <w:rPr>
                <w:rFonts w:hint="eastAsia"/>
              </w:rPr>
              <w:lastRenderedPageBreak/>
              <w:t>ェンス等と組合せるなどの修景を図るとともに圧迫感のない高さとする。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lastRenderedPageBreak/>
              <w:t>・敷地囲いを設ける場合は生垣又は石垣を推奨する。</w:t>
            </w:r>
            <w:r>
              <w:br/>
            </w:r>
            <w:r>
              <w:rPr>
                <w:rFonts w:hint="eastAsia"/>
              </w:rPr>
              <w:t>・コンクリート塀・ブロック塀を設ける場合は、緑化など修景を図る</w:t>
            </w:r>
            <w:r>
              <w:rPr>
                <w:rFonts w:hint="eastAsia"/>
              </w:rPr>
              <w:lastRenderedPageBreak/>
              <w:t>とともに圧迫感のない高さとする。</w:t>
            </w:r>
            <w:r>
              <w:br/>
            </w:r>
            <w:r>
              <w:rPr>
                <w:rFonts w:hint="eastAsia"/>
              </w:rPr>
              <w:t>・ひんぷん等の伝統的デザインをできる限り活かす。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lastRenderedPageBreak/>
              <w:t>・コンクリート塀・ブロック塀を設ける場合は、緑化あるいは透過性のあるフェンス等と組合せるなどの修景を図るととも</w:t>
            </w:r>
            <w:r>
              <w:rPr>
                <w:rFonts w:hint="eastAsia"/>
              </w:rPr>
              <w:lastRenderedPageBreak/>
              <w:t>に圧迫感のない高さとする。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lastRenderedPageBreak/>
              <w:t xml:space="preserve">　</w:t>
            </w:r>
          </w:p>
        </w:tc>
      </w:tr>
    </w:tbl>
    <w:p w:rsidR="00B000FD" w:rsidRDefault="00B000FD" w:rsidP="00717D78">
      <w:pPr>
        <w:pStyle w:val="formtitle"/>
        <w:wordWrap w:val="0"/>
      </w:pPr>
      <w:r>
        <w:rPr>
          <w:rFonts w:hint="eastAsia"/>
        </w:rPr>
        <w:t>「工作物」景観形成基準</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20"/>
        <w:gridCol w:w="320"/>
        <w:gridCol w:w="320"/>
        <w:gridCol w:w="480"/>
        <w:gridCol w:w="480"/>
        <w:gridCol w:w="480"/>
        <w:gridCol w:w="480"/>
        <w:gridCol w:w="480"/>
        <w:gridCol w:w="240"/>
        <w:gridCol w:w="240"/>
      </w:tblGrid>
      <w:tr w:rsidR="00B000FD">
        <w:trPr>
          <w:trHeight w:val="240"/>
        </w:trPr>
        <w:tc>
          <w:tcPr>
            <w:tcW w:w="0" w:type="auto"/>
            <w:gridSpan w:val="3"/>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行為の制限</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自然景観保全ゾーン</w:t>
            </w:r>
            <w:r>
              <w:t>(</w:t>
            </w:r>
            <w:r>
              <w:rPr>
                <w:rFonts w:hint="eastAsia"/>
              </w:rPr>
              <w:t>自然公園法</w:t>
            </w:r>
            <w: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自然とくらしの調和ゾーン</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くらしと文化の景観ゾーン</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にぎわい景観創出ゾーン</w:t>
            </w:r>
          </w:p>
        </w:tc>
      </w:tr>
      <w:tr w:rsidR="00B000FD">
        <w:trPr>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特別保護地区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第</w:t>
            </w:r>
            <w:r>
              <w:t>1</w:t>
            </w:r>
            <w:r>
              <w:rPr>
                <w:rFonts w:hint="eastAsia"/>
              </w:rPr>
              <w:t>種特別地域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第</w:t>
            </w:r>
            <w:r>
              <w:t>2</w:t>
            </w:r>
            <w:r>
              <w:rPr>
                <w:rFonts w:hint="eastAsia"/>
              </w:rPr>
              <w:t>種特別地域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第</w:t>
            </w:r>
            <w:r>
              <w:t>3</w:t>
            </w:r>
            <w:r>
              <w:rPr>
                <w:rFonts w:hint="eastAsia"/>
              </w:rPr>
              <w:t>種特別地域</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r>
      <w:tr w:rsidR="00B000FD">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工作物の新設、増築、改築若しくは移転、外観を変更することとなる修繕、模様替又は色彩の変更</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高さ・位置</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r>
              <w:br/>
              <w:t>(</w:t>
            </w:r>
            <w:r>
              <w:rPr>
                <w:rFonts w:hint="eastAsia"/>
              </w:rPr>
              <w:t>公益性、必然性が認められる場合を除く</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r>
              <w:t>13m</w:t>
            </w:r>
            <w:r>
              <w:rPr>
                <w:rFonts w:hint="eastAsia"/>
              </w:rPr>
              <w:t>以下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・周囲の樹木の高さを超えないものとする。</w:t>
            </w:r>
            <w:r>
              <w:br/>
            </w:r>
            <w:r>
              <w:rPr>
                <w:rFonts w:hint="eastAsia"/>
              </w:rPr>
              <w:t>道路等公衆の視点から山稜線やランドマークへの眺望を遮らないこと。</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・周囲の眺望景観を損なうことのないよう、また周囲に圧迫感や違和感を与えないよう、高さや位置に配慮する。</w:t>
            </w:r>
          </w:p>
        </w:tc>
      </w:tr>
      <w:tr w:rsidR="00B000FD">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形態意匠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全体</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・主要な展望地から展望する場合の著しい妨げにならないこと。</w:t>
            </w:r>
            <w:r>
              <w:br/>
            </w:r>
            <w:r>
              <w:rPr>
                <w:rFonts w:hint="eastAsia"/>
              </w:rPr>
              <w:t>・山稜線を分断する等眺望の対象に著しい支障を及ぼさないこと。</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・周囲の町並みや景観と調和した意匠形態とするよう努める。擁壁などの長大な工作物においては、分節化や表情の工夫により、圧迫感や単調さの軽減に努める。</w:t>
            </w:r>
          </w:p>
        </w:tc>
      </w:tr>
      <w:tr w:rsidR="00B000FD">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色彩</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r>
              <w:br/>
              <w:t>(</w:t>
            </w:r>
            <w:r>
              <w:rPr>
                <w:rFonts w:hint="eastAsia"/>
              </w:rPr>
              <w:t>ただし、色彩の変更については景観と著しく不調和である色彩に変更するものでないこと</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・屋根及び壁面の色彩や形態が風致景観と著しく不調和でないこと。</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・派手な色を用いるのは機能上不可欠な場合のみとし、周囲に調和した落ち着いた色彩とする。</w:t>
            </w:r>
          </w:p>
        </w:tc>
      </w:tr>
      <w:tr w:rsidR="00B000FD">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素材</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・耐久性の高い素材を用いる。また工作物の種類に応じて、琉球石灰岩など地域素材の活用に努める。</w:t>
            </w:r>
          </w:p>
        </w:tc>
      </w:tr>
      <w:tr w:rsidR="00B000FD">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緑化</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・公益上必要であること。</w:t>
            </w:r>
            <w:r>
              <w:br/>
            </w:r>
            <w:r>
              <w:rPr>
                <w:rFonts w:hint="eastAsia"/>
              </w:rPr>
              <w:t>・植栽するものは対象地域に現存する植物と同じ植物であること。</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・工作物の敷地はできるだけ緑化する。また良好な既存木はできるだけ保存を図る。</w:t>
            </w:r>
          </w:p>
        </w:tc>
      </w:tr>
      <w:tr w:rsidR="00B000FD">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発電施設等</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r>
              <w:br/>
              <w:t>(</w:t>
            </w:r>
            <w:r>
              <w:rPr>
                <w:rFonts w:hint="eastAsia"/>
              </w:rPr>
              <w:t>公益性、必然性が認められる場合を除く</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・植生の復元が困難な地域等で行われるものでないこと。</w:t>
            </w:r>
            <w:r>
              <w:br/>
            </w:r>
            <w:r>
              <w:rPr>
                <w:rFonts w:hint="eastAsia"/>
              </w:rPr>
              <w:t>・主要な展望地からの展望の著しい妨げにならないこと。山稜線を分断する等眺望の対象に著しい支障を及ぼすものでないこと。</w:t>
            </w:r>
            <w:r>
              <w:br/>
              <w:t>(</w:t>
            </w:r>
            <w:r>
              <w:rPr>
                <w:rFonts w:hint="eastAsia"/>
              </w:rPr>
              <w:t>その他、高さ・位置・意匠・伐採・土地形質変更等にかかる基準のいずれも適用</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・公共の視点場からの良好な景観資源</w:t>
            </w:r>
            <w:r>
              <w:t>(</w:t>
            </w:r>
            <w:r>
              <w:rPr>
                <w:rFonts w:hint="eastAsia"/>
              </w:rPr>
              <w:t>国立公園、国定公園の山稜や海岸地、景勝地、ランドマークなど</w:t>
            </w:r>
            <w:r>
              <w:t>)</w:t>
            </w:r>
            <w:r>
              <w:rPr>
                <w:rFonts w:hint="eastAsia"/>
              </w:rPr>
              <w:t>への眺望を著しく妨げない。</w:t>
            </w:r>
            <w:r>
              <w:br/>
            </w:r>
            <w:r>
              <w:rPr>
                <w:rFonts w:hint="eastAsia"/>
              </w:rPr>
              <w:t>・主要な展望地からの展望の著しい妨げにならないものとする。</w:t>
            </w:r>
            <w:r>
              <w:br/>
            </w:r>
            <w:r>
              <w:rPr>
                <w:rFonts w:hint="eastAsia"/>
              </w:rPr>
              <w:t>・周囲に圧迫感や違和感を与えない位置、規模とし、植栽等による遮蔽等に配慮する。</w:t>
            </w:r>
            <w:r>
              <w:br/>
            </w:r>
            <w:r>
              <w:rPr>
                <w:rFonts w:hint="eastAsia"/>
              </w:rPr>
              <w:t>・色彩は、低彩度を用い、周囲に違和感を与えないものとする。</w:t>
            </w:r>
            <w:r>
              <w:br/>
            </w:r>
            <w:r>
              <w:rPr>
                <w:rFonts w:hint="eastAsia"/>
              </w:rPr>
              <w:t>・太陽光パネル等は反射により周囲に悪影響を及ぼさないよう配慮する。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・周囲の眺望景観を損なうことのないよう、また周囲に圧迫感や違和感を与えないよう、高さや位置に配慮する。</w:t>
            </w:r>
          </w:p>
        </w:tc>
      </w:tr>
      <w:tr w:rsidR="00B000F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開発行為</w:t>
            </w:r>
            <w:r>
              <w:t>(</w:t>
            </w:r>
            <w:r>
              <w:rPr>
                <w:rFonts w:hint="eastAsia"/>
              </w:rPr>
              <w:t>都市計画法第</w:t>
            </w:r>
            <w:r>
              <w:t>4</w:t>
            </w:r>
            <w:r>
              <w:rPr>
                <w:rFonts w:hint="eastAsia"/>
              </w:rPr>
              <w:t>条第</w:t>
            </w:r>
            <w:r>
              <w:t>12</w:t>
            </w:r>
            <w:r>
              <w:rPr>
                <w:rFonts w:hint="eastAsia"/>
              </w:rPr>
              <w:t>項に規定する行為</w:t>
            </w:r>
            <w:r>
              <w:t>)</w:t>
            </w:r>
            <w:r>
              <w:rPr>
                <w:rFonts w:hint="eastAsia"/>
              </w:rPr>
              <w:t>、土地の開墾、土石の採取、鉱物の採掘その他の土地の形質の変更、水面の埋立て又は干拓</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形状、緑化</w:t>
            </w:r>
            <w:r>
              <w:t>(</w:t>
            </w:r>
            <w:r>
              <w:rPr>
                <w:rFonts w:hint="eastAsia"/>
              </w:rPr>
              <w:t>共通基準も参照</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r>
              <w:br/>
              <w:t>(</w:t>
            </w:r>
            <w:r>
              <w:rPr>
                <w:rFonts w:hint="eastAsia"/>
              </w:rPr>
              <w:t>植生の復元が困難な地域等で行われるものでない、公益性、必然性が認められる場合、農地改良のための行為などを除く</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・植生の復元が困難な地域等で行われるものでないこと。</w:t>
            </w:r>
            <w:r>
              <w:br/>
            </w:r>
            <w:r>
              <w:rPr>
                <w:rFonts w:hint="eastAsia"/>
              </w:rPr>
              <w:t>・集団的に建築物その他の耕作物を設置する敷地造成でないこと</w:t>
            </w:r>
            <w:r>
              <w:t>(</w:t>
            </w:r>
            <w:r>
              <w:rPr>
                <w:rFonts w:hint="eastAsia"/>
              </w:rPr>
              <w:t>階段状の造成でないこと</w:t>
            </w:r>
            <w:r>
              <w:t>)</w:t>
            </w:r>
            <w:r>
              <w:br/>
            </w:r>
            <w:r>
              <w:rPr>
                <w:rFonts w:hint="eastAsia"/>
              </w:rPr>
              <w:t>・ゴルフ場の造成のためでないこと、廃棄物の埋立てによるものでないこと。</w:t>
            </w:r>
            <w:r>
              <w:br/>
            </w:r>
            <w:r>
              <w:rPr>
                <w:rFonts w:hint="eastAsia"/>
              </w:rPr>
              <w:t>・申請に係る場所以外の場所においては目的を達成できないと認められること。</w:t>
            </w:r>
            <w:r>
              <w:br/>
            </w:r>
            <w:r>
              <w:rPr>
                <w:rFonts w:hint="eastAsia"/>
              </w:rPr>
              <w:t>・開墾し、又は形状を変更する土地の範囲が必要最小限であること。</w:t>
            </w:r>
            <w:r>
              <w:br/>
            </w:r>
            <w:r>
              <w:rPr>
                <w:rFonts w:hint="eastAsia"/>
              </w:rPr>
              <w:t>・土砂の流出のおそれがないこと。</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・できる限り現況の地形を活かし、大規模な法面や擁壁が生じないように努める。</w:t>
            </w:r>
            <w:r>
              <w:br/>
            </w:r>
            <w:r>
              <w:rPr>
                <w:rFonts w:hint="eastAsia"/>
              </w:rPr>
              <w:t>・法面は可能な限り緑化可能な勾配とし、周囲の植生と調和する緑化を行う。また緑化に不向きな箇所は自然石等による修景に努める。</w:t>
            </w:r>
            <w:r>
              <w:br/>
            </w:r>
            <w:r>
              <w:rPr>
                <w:rFonts w:hint="eastAsia"/>
              </w:rPr>
              <w:t>・土石の採取、鉱物の採掘の場合、周辺の景観に悪影響を及ぼさないよう配慮する。採取、採掘の終了又は休止時には埋戻し、周囲との植生と調和する緑化を行う。</w:t>
            </w:r>
            <w:r>
              <w:br/>
            </w:r>
            <w:r>
              <w:rPr>
                <w:rFonts w:hint="eastAsia"/>
              </w:rPr>
              <w:t>・敷地内に優れた樹木がある場合は、保存又は移植によりできる限り修景に活かす。</w:t>
            </w:r>
          </w:p>
        </w:tc>
      </w:tr>
      <w:tr w:rsidR="00B000F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木竹の伐採・植栽</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r>
              <w:br/>
              <w:t>(</w:t>
            </w:r>
            <w:r>
              <w:rPr>
                <w:rFonts w:hint="eastAsia"/>
              </w:rPr>
              <w:t>公益性、必然性が認められる場合を除く</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・単木伐採</w:t>
            </w:r>
            <w:r>
              <w:br/>
            </w:r>
            <w:r>
              <w:rPr>
                <w:rFonts w:hint="eastAsia"/>
              </w:rPr>
              <w:t>・択伐の場合は現在蓄積の</w:t>
            </w:r>
            <w:r>
              <w:t>10</w:t>
            </w:r>
            <w:r>
              <w:rPr>
                <w:rFonts w:hint="eastAsia"/>
              </w:rPr>
              <w:t>％以下</w:t>
            </w:r>
            <w:r>
              <w:br/>
            </w:r>
            <w:r>
              <w:rPr>
                <w:rFonts w:hint="eastAsia"/>
              </w:rPr>
              <w:t>・樹齢が基準伐期齢に十年をくわえたもの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・標準伐期齢以上</w:t>
            </w:r>
            <w:r>
              <w:br/>
            </w:r>
            <w:r>
              <w:rPr>
                <w:rFonts w:hint="eastAsia"/>
              </w:rPr>
              <w:t>・択伐の場合は現在蓄積の</w:t>
            </w:r>
            <w:r>
              <w:t>30</w:t>
            </w:r>
            <w:r>
              <w:rPr>
                <w:rFonts w:hint="eastAsia"/>
              </w:rPr>
              <w:t>％以下</w:t>
            </w:r>
            <w:r>
              <w:br/>
            </w:r>
            <w:r>
              <w:rPr>
                <w:rFonts w:hint="eastAsia"/>
              </w:rPr>
              <w:t>・皆伐の場合は</w:t>
            </w:r>
            <w:r>
              <w:t>1</w:t>
            </w:r>
            <w:r>
              <w:rPr>
                <w:rFonts w:hint="eastAsia"/>
              </w:rPr>
              <w:t>伐区の面積が</w:t>
            </w:r>
            <w:r>
              <w:t>2ha</w:t>
            </w:r>
            <w:r>
              <w:rPr>
                <w:rFonts w:hint="eastAsia"/>
              </w:rPr>
              <w:t>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・風致景観に著しい支障を及ぼす場合以外は制限なし</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・木竹の伐採は、その目的に応じ必要最小限の規模とするよう努める。</w:t>
            </w:r>
            <w:r>
              <w:br/>
            </w:r>
            <w:r>
              <w:rPr>
                <w:rFonts w:hint="eastAsia"/>
              </w:rPr>
              <w:t>・景観上有効な樹木は保存に努める。</w:t>
            </w:r>
          </w:p>
        </w:tc>
      </w:tr>
      <w:tr w:rsidR="00B000FD">
        <w:trPr>
          <w:trHeight w:val="30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屋外における土石、廃棄物、再生資源その他の物件の堆積</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位置・形態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・廃棄物でないこと</w:t>
            </w:r>
            <w:r>
              <w:br/>
            </w:r>
            <w:r>
              <w:rPr>
                <w:rFonts w:hint="eastAsia"/>
              </w:rPr>
              <w:t>・申請に係る場所以外の場所においては目的を達成できないと認められること。</w:t>
            </w:r>
            <w:r>
              <w:br/>
            </w:r>
            <w:r>
              <w:rPr>
                <w:rFonts w:hint="eastAsia"/>
              </w:rPr>
              <w:t>・集積の高さが</w:t>
            </w:r>
            <w:r>
              <w:t>10m</w:t>
            </w:r>
            <w:r>
              <w:rPr>
                <w:rFonts w:hint="eastAsia"/>
              </w:rPr>
              <w:t>を超えないこと。</w:t>
            </w:r>
            <w:r>
              <w:br/>
            </w:r>
            <w:r>
              <w:rPr>
                <w:rFonts w:hint="eastAsia"/>
              </w:rPr>
              <w:t>・堆積物から堆積にかかる敷地の境界までの距離が</w:t>
            </w:r>
            <w:r>
              <w:t>5m</w:t>
            </w:r>
            <w:r>
              <w:rPr>
                <w:rFonts w:hint="eastAsia"/>
              </w:rPr>
              <w:t>以上離れていること。</w:t>
            </w:r>
            <w:r>
              <w:br/>
            </w:r>
            <w:r>
              <w:rPr>
                <w:rFonts w:hint="eastAsia"/>
              </w:rPr>
              <w:t>・秩序ある形態での堆積に努め、周囲の高さ</w:t>
            </w:r>
            <w:r>
              <w:t>5m</w:t>
            </w:r>
            <w:r>
              <w:rPr>
                <w:rFonts w:hint="eastAsia"/>
              </w:rPr>
              <w:t>を超えて突出しないものとする。</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・堆積物から堆積にかかる敷地の境界までの距離を</w:t>
            </w:r>
            <w:r>
              <w:t>3m</w:t>
            </w:r>
            <w:r>
              <w:rPr>
                <w:rFonts w:hint="eastAsia"/>
              </w:rPr>
              <w:t>以上確保する。</w:t>
            </w:r>
            <w:r>
              <w:br/>
            </w:r>
            <w:r>
              <w:rPr>
                <w:rFonts w:hint="eastAsia"/>
              </w:rPr>
              <w:t>・秩序ある形態での堆積に努め、周囲の高さ</w:t>
            </w:r>
            <w:r>
              <w:t>5m</w:t>
            </w:r>
            <w:r>
              <w:rPr>
                <w:rFonts w:hint="eastAsia"/>
              </w:rPr>
              <w:t>を超えて突出しないものとする。</w:t>
            </w:r>
          </w:p>
        </w:tc>
      </w:tr>
      <w:tr w:rsidR="00B000F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遮蔽</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・主要な公園利用地点から明瞭に望見されるものでないこと。</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・周囲の公共空間から見えないよう、生垣や垣柵によって遮蔽する。遮蔽物も周囲の景観に調和するよう配慮する。</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特定証明</w:t>
            </w:r>
            <w:r>
              <w:br/>
              <w:t>(</w:t>
            </w:r>
            <w:r>
              <w:rPr>
                <w:rFonts w:hint="eastAsia"/>
              </w:rPr>
              <w:t>ライトアップ</w:t>
            </w:r>
            <w: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不可</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・照明の光源は、周囲の環境に配慮した穏やかなものとする。</w:t>
            </w:r>
            <w:r>
              <w:br/>
            </w:r>
            <w:r>
              <w:rPr>
                <w:rFonts w:hint="eastAsia"/>
              </w:rPr>
              <w:t>・照明の位置、方向、時間帯については周囲の住環境や自然環境系に悪影響を及ぼさないよう十分配慮する。</w:t>
            </w:r>
          </w:p>
        </w:tc>
      </w:tr>
    </w:tbl>
    <w:p w:rsidR="00B000FD" w:rsidRDefault="00B000FD" w:rsidP="00717D78">
      <w:pPr>
        <w:pStyle w:val="Web"/>
        <w:wordWrap w:val="0"/>
        <w:spacing w:before="240" w:beforeAutospacing="0"/>
      </w:pPr>
      <w:r>
        <w:rPr>
          <w:rFonts w:hint="eastAsia"/>
        </w:rPr>
        <w:t>別表第</w:t>
      </w:r>
      <w:r>
        <w:t>2(</w:t>
      </w:r>
      <w:r>
        <w:rPr>
          <w:rFonts w:hint="eastAsia"/>
        </w:rPr>
        <w:t>第</w:t>
      </w:r>
      <w:r>
        <w:t>5</w:t>
      </w:r>
      <w:r>
        <w:rPr>
          <w:rFonts w:hint="eastAsia"/>
        </w:rPr>
        <w:t>条関係</w:t>
      </w:r>
      <w:r>
        <w:t>)</w:t>
      </w:r>
    </w:p>
    <w:p w:rsidR="00B000FD" w:rsidRDefault="00B000FD" w:rsidP="00717D78">
      <w:pPr>
        <w:pStyle w:val="detailindent"/>
        <w:wordWrap w:val="0"/>
      </w:pPr>
      <w:r>
        <w:rPr>
          <w:rFonts w:hint="eastAsia"/>
        </w:rPr>
        <w:t>届出を必要とする図書</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B000F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備考</w:t>
            </w:r>
          </w:p>
        </w:tc>
      </w:tr>
      <w:tr w:rsidR="00B000F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国頭村景観計画区域内行為事前協議申請書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第</w:t>
            </w:r>
            <w:r>
              <w:t>1-1</w:t>
            </w:r>
            <w:r>
              <w:rPr>
                <w:rFonts w:hint="eastAsia"/>
              </w:rPr>
              <w:t>号様式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事業者が行為を行う前に事前に協議するために提出する書類</w:t>
            </w:r>
          </w:p>
        </w:tc>
      </w:tr>
      <w:tr w:rsidR="00B000F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地域協議書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第</w:t>
            </w:r>
            <w:r>
              <w:t>1-2</w:t>
            </w:r>
            <w:r>
              <w:rPr>
                <w:rFonts w:hint="eastAsia"/>
              </w:rPr>
              <w:t>号様式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地域</w:t>
            </w:r>
            <w:r>
              <w:t>(</w:t>
            </w:r>
            <w:r>
              <w:rPr>
                <w:rFonts w:hint="eastAsia"/>
              </w:rPr>
              <w:t>集落</w:t>
            </w:r>
            <w:r>
              <w:t>)</w:t>
            </w:r>
            <w:r>
              <w:rPr>
                <w:rFonts w:hint="eastAsia"/>
              </w:rPr>
              <w:t>との協議が済んだことを証する書類</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国頭村景観計画区域内行為届出書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第</w:t>
            </w:r>
            <w:r>
              <w:t>2</w:t>
            </w:r>
            <w:r>
              <w:rPr>
                <w:rFonts w:hint="eastAsia"/>
              </w:rPr>
              <w:t>号様式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事業者が事前協議を済ませ、正式に協議を申請するために提出する書類</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添付図書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任意様式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添付図書一覧表参照、書類は</w:t>
            </w:r>
            <w:r>
              <w:t>A4</w:t>
            </w:r>
            <w:r>
              <w:rPr>
                <w:rFonts w:hint="eastAsia"/>
              </w:rPr>
              <w:t>ファイルに綴ること。</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行為概要書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任意様式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付近見取図、配置図、建築物等の立面図又は透視図</w:t>
            </w:r>
            <w:r>
              <w:br/>
              <w:t>(</w:t>
            </w:r>
            <w:r>
              <w:rPr>
                <w:rFonts w:hint="eastAsia"/>
              </w:rPr>
              <w:t>関係者協議にも使用するものとし、個人のプライバシーや業務上の秘密に関わる詳細情報は掲載しない</w:t>
            </w:r>
            <w:r>
              <w:t>)</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委任状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任意様式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代理人が手続を行う場合提出する。</w:t>
            </w:r>
          </w:p>
        </w:tc>
      </w:tr>
    </w:tbl>
    <w:p w:rsidR="00B000FD" w:rsidRDefault="00B000FD" w:rsidP="00717D78">
      <w:pPr>
        <w:pStyle w:val="formtitle"/>
        <w:wordWrap w:val="0"/>
      </w:pPr>
      <w:r>
        <w:rPr>
          <w:rFonts w:hint="eastAsia"/>
        </w:rPr>
        <w:t>添付図書一覧表</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20"/>
        <w:gridCol w:w="120"/>
        <w:gridCol w:w="120"/>
        <w:gridCol w:w="120"/>
        <w:gridCol w:w="120"/>
        <w:gridCol w:w="120"/>
        <w:gridCol w:w="120"/>
        <w:gridCol w:w="120"/>
      </w:tblGrid>
      <w:tr w:rsidR="00B000F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種類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縮尺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明示すべき事項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建築物の新築等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建築物の修繕等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工作物の新設修繕等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開発行為土地の形質の変更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木竹の植栽又は伐採</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付近見取図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t>1/2,500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方位、敷地位置、周囲の状況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現況写真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敷地及び敷地の周辺</w:t>
            </w:r>
            <w:r>
              <w:t>(</w:t>
            </w:r>
            <w:r>
              <w:rPr>
                <w:rFonts w:hint="eastAsia"/>
              </w:rPr>
              <w:t>隣接地、道路</w:t>
            </w:r>
            <w:r>
              <w:t>)</w:t>
            </w:r>
            <w:r>
              <w:rPr>
                <w:rFonts w:hint="eastAsia"/>
              </w:rPr>
              <w:t>の状況がわかるカラー写真と撮影位置図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配置図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t>1/200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敷地境界、敷地内における建築物、工作物等の位置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平面図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t>1/200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建築物の場合、各階平面</w:t>
            </w:r>
            <w:r>
              <w:t>(</w:t>
            </w:r>
            <w:r>
              <w:rPr>
                <w:rFonts w:hint="eastAsia"/>
              </w:rPr>
              <w:t>屋上の設備機器の配置を含む</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着色立面図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t>1/200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各部仕上げ、色彩</w:t>
            </w:r>
            <w:r>
              <w:t>(</w:t>
            </w:r>
            <w:r>
              <w:rPr>
                <w:rFonts w:hint="eastAsia"/>
              </w:rPr>
              <w:t>マンセル値</w:t>
            </w:r>
            <w:r>
              <w:t>)</w:t>
            </w:r>
            <w:r>
              <w:rPr>
                <w:rFonts w:hint="eastAsia"/>
              </w:rPr>
              <w:t>、屋上の設備機器、屋外広告物</w:t>
            </w:r>
            <w:r>
              <w:br/>
            </w:r>
            <w:r>
              <w:rPr>
                <w:rFonts w:hint="eastAsia"/>
              </w:rPr>
              <w:t>※公衆の視点から視認されない面は省略可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透視図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※規模、形態、意匠が周囲から突出せず、調和することが明らかな場合には省略可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現況図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t>1/500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地形及び植生の状況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造成計画図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t>1/500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平面図、断面図、法面仕上図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土地利用計画図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t>1/500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区域内の土地利用の区分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 xml:space="preserve">　</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植栽計画図</w:t>
            </w:r>
            <w:r>
              <w:br/>
              <w:t>(</w:t>
            </w:r>
            <w:r>
              <w:rPr>
                <w:rFonts w:hint="eastAsia"/>
              </w:rPr>
              <w:t>伐採計画図</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t>1/200</w:t>
            </w:r>
            <w:r>
              <w:rPr>
                <w:rFonts w:hint="eastAsia"/>
              </w:rPr>
              <w:t>以上</w:t>
            </w:r>
            <w:r>
              <w:br/>
              <w:t>(</w:t>
            </w:r>
            <w:r>
              <w:rPr>
                <w:rFonts w:hint="eastAsia"/>
              </w:rPr>
              <w:t>規模に応じる</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※配置図に植栽計画を示すことも可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center"/>
            </w:pPr>
            <w:r>
              <w:rPr>
                <w:rFonts w:hint="eastAsia"/>
              </w:rPr>
              <w:t>●</w:t>
            </w:r>
          </w:p>
        </w:tc>
      </w:tr>
      <w:tr w:rsidR="00B000FD">
        <w:trPr>
          <w:trHeight w:val="300"/>
        </w:trPr>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jc w:val="right"/>
            </w:pPr>
            <w:r>
              <w:rPr>
                <w:rFonts w:hint="eastAsia"/>
              </w:rPr>
              <w:t>●は必須　　　○は変更箇所や変更内容に応じて添付</w:t>
            </w:r>
          </w:p>
        </w:tc>
      </w:tr>
    </w:tbl>
    <w:p w:rsidR="00B000FD" w:rsidRDefault="00B000FD" w:rsidP="00717D78">
      <w:pPr>
        <w:pStyle w:val="Web"/>
        <w:wordWrap w:val="0"/>
        <w:spacing w:before="240" w:beforeAutospacing="0"/>
      </w:pPr>
      <w:r>
        <w:rPr>
          <w:rFonts w:hint="eastAsia"/>
        </w:rPr>
        <w:t>別表第</w:t>
      </w:r>
      <w:r>
        <w:t>3(</w:t>
      </w:r>
      <w:r>
        <w:rPr>
          <w:rFonts w:hint="eastAsia"/>
        </w:rPr>
        <w:t>第</w:t>
      </w:r>
      <w:r>
        <w:t>6</w:t>
      </w:r>
      <w:r>
        <w:rPr>
          <w:rFonts w:hint="eastAsia"/>
        </w:rPr>
        <w:t>条関係</w:t>
      </w:r>
      <w:r>
        <w:t>)</w:t>
      </w:r>
    </w:p>
    <w:p w:rsidR="00B000FD" w:rsidRDefault="00B000FD" w:rsidP="00717D78">
      <w:pPr>
        <w:pStyle w:val="detailindent"/>
        <w:wordWrap w:val="0"/>
      </w:pPr>
      <w:r>
        <w:rPr>
          <w:rFonts w:hint="eastAsia"/>
        </w:rPr>
        <w:t>届出対象行為</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tblGrid>
      <w:tr w:rsidR="00B000F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対象となる行為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対象となる規模</w:t>
            </w:r>
          </w:p>
        </w:tc>
      </w:tr>
      <w:tr w:rsidR="00B000F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建築物の新築、増築、改築若しくは移転、外観を変更することとなる修繕若しくは模様替又は色彩の変更</w:t>
            </w:r>
            <w:r>
              <w:br/>
              <w:t>(</w:t>
            </w:r>
            <w:r>
              <w:rPr>
                <w:rFonts w:hint="eastAsia"/>
              </w:rPr>
              <w:t>特定届出対象行為　※</w:t>
            </w:r>
            <w: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○建築面積</w:t>
            </w:r>
            <w:r>
              <w:t>10</w:t>
            </w:r>
            <w:r>
              <w:rPr>
                <w:rFonts w:hint="eastAsia"/>
              </w:rPr>
              <w:t>㎡を超える建築に関する行為</w:t>
            </w:r>
            <w:r>
              <w:br/>
            </w:r>
            <w:r>
              <w:rPr>
                <w:rFonts w:hint="eastAsia"/>
              </w:rPr>
              <w:t>○上記に該当する建築物のうち、外観の変更にかかる面積が過半となるもの</w:t>
            </w:r>
            <w:r>
              <w:t>(</w:t>
            </w:r>
            <w:r>
              <w:rPr>
                <w:rFonts w:hint="eastAsia"/>
              </w:rPr>
              <w:t>公衆から視認される面のいずれか</w:t>
            </w:r>
            <w:r>
              <w:t>)</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工作物の新築、増築、改築若しくは移転、外観を変更することとなる修繕若しくは模様替又は色彩の変更</w:t>
            </w:r>
            <w:r>
              <w:br/>
            </w:r>
            <w:r>
              <w:rPr>
                <w:rFonts w:hint="eastAsia"/>
              </w:rPr>
              <w:t>（特定届出対象行為　※</w:t>
            </w:r>
            <w:r>
              <w:t>2</w:t>
            </w: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○高さ</w:t>
            </w:r>
            <w:r>
              <w:t>2</w:t>
            </w:r>
            <w:r>
              <w:rPr>
                <w:rFonts w:hint="eastAsia"/>
              </w:rPr>
              <w:t>ｍを超える擁壁、垣</w:t>
            </w:r>
            <w:r>
              <w:t>(</w:t>
            </w:r>
            <w:r>
              <w:rPr>
                <w:rFonts w:hint="eastAsia"/>
              </w:rPr>
              <w:t>生垣を除く</w:t>
            </w:r>
            <w:r>
              <w:t>)</w:t>
            </w:r>
            <w:r>
              <w:rPr>
                <w:rFonts w:hint="eastAsia"/>
              </w:rPr>
              <w:t>、柵、塀その他これらに類するもの</w:t>
            </w:r>
            <w:r>
              <w:br/>
            </w:r>
            <w:r>
              <w:rPr>
                <w:rFonts w:hint="eastAsia"/>
              </w:rPr>
              <w:t>○高さ</w:t>
            </w:r>
            <w:r>
              <w:t>4m</w:t>
            </w:r>
            <w:r>
              <w:rPr>
                <w:rFonts w:hint="eastAsia"/>
              </w:rPr>
              <w:t>以上の柱状工作物、煙突、広告塔、電波塔、電柱</w:t>
            </w:r>
            <w:r>
              <w:br/>
            </w:r>
            <w:r>
              <w:rPr>
                <w:rFonts w:hint="eastAsia"/>
              </w:rPr>
              <w:t>○高さ</w:t>
            </w:r>
            <w:r>
              <w:t>4m</w:t>
            </w:r>
            <w:r>
              <w:rPr>
                <w:rFonts w:hint="eastAsia"/>
              </w:rPr>
              <w:t>以上又は</w:t>
            </w:r>
            <w:r>
              <w:t>300</w:t>
            </w:r>
            <w:r>
              <w:rPr>
                <w:rFonts w:hint="eastAsia"/>
              </w:rPr>
              <w:t>㎡以上のタンク、高架水槽、サイロ、物見塔、プラント、遊戯施設、車庫等</w:t>
            </w:r>
            <w:r>
              <w:br/>
            </w:r>
            <w:r>
              <w:rPr>
                <w:rFonts w:hint="eastAsia"/>
              </w:rPr>
              <w:t>○高さ</w:t>
            </w:r>
            <w:r>
              <w:t>20m</w:t>
            </w:r>
            <w:r>
              <w:rPr>
                <w:rFonts w:hint="eastAsia"/>
              </w:rPr>
              <w:t>以上の送電施設</w:t>
            </w:r>
            <w:r>
              <w:br/>
            </w:r>
            <w:r>
              <w:rPr>
                <w:rFonts w:hint="eastAsia"/>
              </w:rPr>
              <w:t>○</w:t>
            </w:r>
            <w:r>
              <w:t>500</w:t>
            </w:r>
            <w:r>
              <w:rPr>
                <w:rFonts w:hint="eastAsia"/>
              </w:rPr>
              <w:t>㎡以上又は高さ</w:t>
            </w:r>
            <w:r>
              <w:t>4m</w:t>
            </w:r>
            <w:r>
              <w:rPr>
                <w:rFonts w:hint="eastAsia"/>
              </w:rPr>
              <w:t>以上の発電施設</w:t>
            </w:r>
            <w:r>
              <w:t>(</w:t>
            </w:r>
            <w:r>
              <w:rPr>
                <w:rFonts w:hint="eastAsia"/>
              </w:rPr>
              <w:t>太陽光パネル、風力発電施設等</w:t>
            </w:r>
            <w:r>
              <w:t>)</w:t>
            </w:r>
            <w:r>
              <w:br/>
            </w:r>
            <w:r>
              <w:rPr>
                <w:rFonts w:hint="eastAsia"/>
              </w:rPr>
              <w:t>○変更範囲が</w:t>
            </w:r>
            <w:r>
              <w:t>10</w:t>
            </w:r>
            <w:r>
              <w:rPr>
                <w:rFonts w:hint="eastAsia"/>
              </w:rPr>
              <w:t>㎡を超えるもの</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開発行為</w:t>
            </w:r>
            <w:r>
              <w:t>(</w:t>
            </w:r>
            <w:r>
              <w:rPr>
                <w:rFonts w:hint="eastAsia"/>
              </w:rPr>
              <w:t>都市計画法第</w:t>
            </w:r>
            <w:r>
              <w:t>4</w:t>
            </w:r>
            <w:r>
              <w:rPr>
                <w:rFonts w:hint="eastAsia"/>
              </w:rPr>
              <w:t>条第</w:t>
            </w:r>
            <w:r>
              <w:t>12</w:t>
            </w:r>
            <w:r>
              <w:rPr>
                <w:rFonts w:hint="eastAsia"/>
              </w:rPr>
              <w:t>項に規定する行為</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○土地の面積が</w:t>
            </w:r>
            <w:r>
              <w:t>500</w:t>
            </w:r>
            <w:r>
              <w:rPr>
                <w:rFonts w:hint="eastAsia"/>
              </w:rPr>
              <w:t>㎡を超えるもの若しくは高さ</w:t>
            </w:r>
            <w:r>
              <w:t>2m</w:t>
            </w:r>
            <w:r>
              <w:rPr>
                <w:rFonts w:hint="eastAsia"/>
              </w:rPr>
              <w:t>を超える法面が生じるもの</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土地の開墾、土石の採取、鉱物の採取その他の土地の形質の変更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○土地の面積が</w:t>
            </w:r>
            <w:r>
              <w:t>500</w:t>
            </w:r>
            <w:r>
              <w:rPr>
                <w:rFonts w:hint="eastAsia"/>
              </w:rPr>
              <w:t>㎡を超えるもの若しくは高さ</w:t>
            </w:r>
            <w:r>
              <w:t>2m</w:t>
            </w:r>
            <w:r>
              <w:rPr>
                <w:rFonts w:hint="eastAsia"/>
              </w:rPr>
              <w:t>を超える法面が生じるもの</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水面の埋め立て又は干拓</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○すべて</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木竹の伐採、植栽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○伐採面積が</w:t>
            </w:r>
            <w:r>
              <w:t>500</w:t>
            </w:r>
            <w:r>
              <w:rPr>
                <w:rFonts w:hint="eastAsia"/>
              </w:rPr>
              <w:t>㎡以上又は幹周</w:t>
            </w:r>
            <w:r>
              <w:t>90cm</w:t>
            </w:r>
            <w:r>
              <w:rPr>
                <w:rFonts w:hint="eastAsia"/>
              </w:rPr>
              <w:t>以上の樹木の伐採</w:t>
            </w:r>
            <w:r>
              <w:t>(</w:t>
            </w:r>
            <w:r>
              <w:rPr>
                <w:rFonts w:hint="eastAsia"/>
              </w:rPr>
              <w:t>幹周は原則として高さ</w:t>
            </w:r>
            <w:r>
              <w:t>130cm</w:t>
            </w:r>
            <w:r>
              <w:rPr>
                <w:rFonts w:hint="eastAsia"/>
              </w:rPr>
              <w:t>の位置で計測する</w:t>
            </w:r>
            <w:r>
              <w:t>)</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屋外における土石、廃棄物、再生資源その他の物件の堆積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○堆積の高さが</w:t>
            </w:r>
            <w:r>
              <w:t>3m</w:t>
            </w:r>
            <w:r>
              <w:rPr>
                <w:rFonts w:hint="eastAsia"/>
              </w:rPr>
              <w:t>を超えるもの又は土地面積が</w:t>
            </w:r>
            <w:r>
              <w:t>300</w:t>
            </w:r>
            <w:r>
              <w:rPr>
                <w:rFonts w:hint="eastAsia"/>
              </w:rPr>
              <w:t>㎡を超えるもので、堆積の期間が</w:t>
            </w:r>
            <w:r>
              <w:t>90</w:t>
            </w:r>
            <w:r>
              <w:rPr>
                <w:rFonts w:hint="eastAsia"/>
              </w:rPr>
              <w:t>日以上のもの</w:t>
            </w:r>
          </w:p>
        </w:tc>
      </w:tr>
      <w:tr w:rsidR="00B000F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特定照明</w:t>
            </w:r>
            <w:r>
              <w:t>(</w:t>
            </w:r>
            <w:r>
              <w:rPr>
                <w:rFonts w:hint="eastAsia"/>
              </w:rPr>
              <w:t>ライトアップ</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○専用住宅以外の建築物、工作物、遺跡、記念物等をライトアップするもの</w:t>
            </w:r>
          </w:p>
        </w:tc>
      </w:tr>
      <w:tr w:rsidR="00B000FD">
        <w:trPr>
          <w:trHeight w:val="30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000FD" w:rsidRDefault="00B000FD" w:rsidP="00717D78">
            <w:pPr>
              <w:wordWrap w:val="0"/>
            </w:pPr>
            <w:r>
              <w:rPr>
                <w:rFonts w:hint="eastAsia"/>
              </w:rPr>
              <w:t>※</w:t>
            </w:r>
            <w:r>
              <w:t>1</w:t>
            </w:r>
            <w:r>
              <w:rPr>
                <w:rFonts w:hint="eastAsia"/>
              </w:rPr>
              <w:t xml:space="preserve">　特定届出行為とは、景観法第</w:t>
            </w:r>
            <w:r>
              <w:t>17</w:t>
            </w:r>
            <w:r>
              <w:rPr>
                <w:rFonts w:hint="eastAsia"/>
              </w:rPr>
              <w:t>条第</w:t>
            </w:r>
            <w:r>
              <w:t>1</w:t>
            </w:r>
            <w:r>
              <w:rPr>
                <w:rFonts w:hint="eastAsia"/>
              </w:rPr>
              <w:t>項の規定により景観行政団体の条例で定める行為。特定届出対象行為について、景観計画に定められた形態意匠の制限に適合しないものをしようとする者又はした者については、必要な限度において、設計の変更その他必要な措置をとることを命ずることができます</w:t>
            </w:r>
            <w:r>
              <w:t>(</w:t>
            </w:r>
            <w:r>
              <w:rPr>
                <w:rFonts w:hint="eastAsia"/>
              </w:rPr>
              <w:t>変更命令</w:t>
            </w:r>
            <w:r>
              <w:t>)</w:t>
            </w:r>
            <w:r>
              <w:rPr>
                <w:rFonts w:hint="eastAsia"/>
              </w:rPr>
              <w:t>。</w:t>
            </w:r>
          </w:p>
        </w:tc>
      </w:tr>
    </w:tbl>
    <w:p w:rsidR="00B000FD" w:rsidRDefault="00B000FD" w:rsidP="00717D78">
      <w:pPr>
        <w:pStyle w:val="Web"/>
        <w:wordWrap w:val="0"/>
        <w:spacing w:before="240" w:beforeAutospacing="0"/>
      </w:pPr>
      <w:r>
        <w:rPr>
          <w:rFonts w:hint="eastAsia"/>
        </w:rPr>
        <w:t>様式第</w:t>
      </w:r>
      <w:r>
        <w:t>1-1</w:t>
      </w:r>
      <w:r>
        <w:rPr>
          <w:rFonts w:hint="eastAsia"/>
        </w:rPr>
        <w:t>号</w:t>
      </w:r>
      <w:r>
        <w:t>(</w:t>
      </w:r>
      <w:r>
        <w:rPr>
          <w:rFonts w:hint="eastAsia"/>
        </w:rPr>
        <w:t>第</w:t>
      </w:r>
      <w:r>
        <w:t>5</w:t>
      </w:r>
      <w:r>
        <w:rPr>
          <w:rFonts w:hint="eastAsia"/>
        </w:rPr>
        <w:t>条関係</w:t>
      </w:r>
      <w:r>
        <w:t>)</w:t>
      </w:r>
    </w:p>
    <w:p w:rsidR="00B000FD" w:rsidRDefault="00B000FD" w:rsidP="00717D78">
      <w:pPr>
        <w:pStyle w:val="formtitle"/>
        <w:wordWrap w:val="0"/>
      </w:pPr>
      <w:r>
        <w:rPr>
          <w:rFonts w:hint="eastAsia"/>
        </w:rPr>
        <w:t>国頭村景観計画区域内行為事前協議申請書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1-2</w:t>
      </w:r>
      <w:r>
        <w:rPr>
          <w:rFonts w:hint="eastAsia"/>
        </w:rPr>
        <w:t>号</w:t>
      </w:r>
      <w:r>
        <w:t>(</w:t>
      </w:r>
      <w:r>
        <w:rPr>
          <w:rFonts w:hint="eastAsia"/>
        </w:rPr>
        <w:t>第</w:t>
      </w:r>
      <w:r>
        <w:t>5</w:t>
      </w:r>
      <w:r>
        <w:rPr>
          <w:rFonts w:hint="eastAsia"/>
        </w:rPr>
        <w:t>条関係</w:t>
      </w:r>
      <w:r>
        <w:t>)</w:t>
      </w:r>
    </w:p>
    <w:p w:rsidR="00B000FD" w:rsidRDefault="00B000FD" w:rsidP="00717D78">
      <w:pPr>
        <w:pStyle w:val="formtitle"/>
        <w:wordWrap w:val="0"/>
      </w:pPr>
      <w:r>
        <w:rPr>
          <w:rFonts w:hint="eastAsia"/>
        </w:rPr>
        <w:t>地域協議書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2</w:t>
      </w:r>
      <w:r>
        <w:rPr>
          <w:rFonts w:hint="eastAsia"/>
        </w:rPr>
        <w:t>号</w:t>
      </w:r>
      <w:r>
        <w:t>(</w:t>
      </w:r>
      <w:r>
        <w:rPr>
          <w:rFonts w:hint="eastAsia"/>
        </w:rPr>
        <w:t>第</w:t>
      </w:r>
      <w:r>
        <w:t>6</w:t>
      </w:r>
      <w:r>
        <w:rPr>
          <w:rFonts w:hint="eastAsia"/>
        </w:rPr>
        <w:t>条関係</w:t>
      </w:r>
      <w:r>
        <w:t>)</w:t>
      </w:r>
    </w:p>
    <w:p w:rsidR="00B000FD" w:rsidRDefault="00B000FD" w:rsidP="00717D78">
      <w:pPr>
        <w:pStyle w:val="formtitle"/>
        <w:wordWrap w:val="0"/>
      </w:pPr>
      <w:r>
        <w:rPr>
          <w:rFonts w:hint="eastAsia"/>
        </w:rPr>
        <w:t>国頭村景観計画区域内行為届出書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3</w:t>
      </w:r>
      <w:r>
        <w:rPr>
          <w:rFonts w:hint="eastAsia"/>
        </w:rPr>
        <w:t>号</w:t>
      </w:r>
      <w:r>
        <w:t>(</w:t>
      </w:r>
      <w:r>
        <w:rPr>
          <w:rFonts w:hint="eastAsia"/>
        </w:rPr>
        <w:t>第</w:t>
      </w:r>
      <w:r>
        <w:t>6</w:t>
      </w:r>
      <w:r>
        <w:rPr>
          <w:rFonts w:hint="eastAsia"/>
        </w:rPr>
        <w:t>条関係</w:t>
      </w:r>
      <w:r>
        <w:t>)</w:t>
      </w:r>
    </w:p>
    <w:p w:rsidR="00B000FD" w:rsidRDefault="00B000FD" w:rsidP="00717D78">
      <w:pPr>
        <w:pStyle w:val="formtitle"/>
        <w:wordWrap w:val="0"/>
      </w:pPr>
      <w:r>
        <w:rPr>
          <w:rFonts w:hint="eastAsia"/>
        </w:rPr>
        <w:t>国頭村景観計画区域内行為変更届出書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4</w:t>
      </w:r>
      <w:r>
        <w:rPr>
          <w:rFonts w:hint="eastAsia"/>
        </w:rPr>
        <w:t>号</w:t>
      </w:r>
      <w:r>
        <w:t>(</w:t>
      </w:r>
      <w:r>
        <w:rPr>
          <w:rFonts w:hint="eastAsia"/>
        </w:rPr>
        <w:t>第</w:t>
      </w:r>
      <w:r>
        <w:t>8</w:t>
      </w:r>
      <w:r>
        <w:rPr>
          <w:rFonts w:hint="eastAsia"/>
        </w:rPr>
        <w:t>条関係</w:t>
      </w:r>
      <w:r>
        <w:t>)</w:t>
      </w:r>
    </w:p>
    <w:p w:rsidR="00B000FD" w:rsidRDefault="00B000FD" w:rsidP="00717D78">
      <w:pPr>
        <w:pStyle w:val="formtitle"/>
        <w:wordWrap w:val="0"/>
      </w:pPr>
      <w:r>
        <w:rPr>
          <w:rFonts w:hint="eastAsia"/>
        </w:rPr>
        <w:t>国頭村景観計画区域内における行為の制限の適合通知書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5</w:t>
      </w:r>
      <w:r>
        <w:rPr>
          <w:rFonts w:hint="eastAsia"/>
        </w:rPr>
        <w:t>号</w:t>
      </w:r>
      <w:r>
        <w:t>(</w:t>
      </w:r>
      <w:r>
        <w:rPr>
          <w:rFonts w:hint="eastAsia"/>
        </w:rPr>
        <w:t>第</w:t>
      </w:r>
      <w:r>
        <w:t>9</w:t>
      </w:r>
      <w:r>
        <w:rPr>
          <w:rFonts w:hint="eastAsia"/>
        </w:rPr>
        <w:t>条関係</w:t>
      </w:r>
      <w:r>
        <w:t>)</w:t>
      </w:r>
    </w:p>
    <w:p w:rsidR="00B000FD" w:rsidRDefault="00B000FD" w:rsidP="00717D78">
      <w:pPr>
        <w:pStyle w:val="formtitle"/>
        <w:wordWrap w:val="0"/>
      </w:pPr>
      <w:r>
        <w:rPr>
          <w:rFonts w:hint="eastAsia"/>
        </w:rPr>
        <w:t>国頭村景観計画区域内行為着手期間短縮通知書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6</w:t>
      </w:r>
      <w:r>
        <w:rPr>
          <w:rFonts w:hint="eastAsia"/>
        </w:rPr>
        <w:t>号</w:t>
      </w:r>
      <w:r>
        <w:t>(</w:t>
      </w:r>
      <w:r>
        <w:rPr>
          <w:rFonts w:hint="eastAsia"/>
        </w:rPr>
        <w:t>第</w:t>
      </w:r>
      <w:r>
        <w:t>11</w:t>
      </w:r>
      <w:r>
        <w:rPr>
          <w:rFonts w:hint="eastAsia"/>
        </w:rPr>
        <w:t>条関係</w:t>
      </w:r>
      <w:r>
        <w:t>)</w:t>
      </w:r>
    </w:p>
    <w:p w:rsidR="00B000FD" w:rsidRDefault="00B000FD" w:rsidP="00717D78">
      <w:pPr>
        <w:pStyle w:val="formtitle"/>
        <w:wordWrap w:val="0"/>
      </w:pPr>
      <w:r>
        <w:rPr>
          <w:rFonts w:hint="eastAsia"/>
        </w:rPr>
        <w:t>国頭村景観計画区域内行為設計変更等勧告書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7</w:t>
      </w:r>
      <w:r>
        <w:rPr>
          <w:rFonts w:hint="eastAsia"/>
        </w:rPr>
        <w:t>号</w:t>
      </w:r>
      <w:r>
        <w:t>(</w:t>
      </w:r>
      <w:r>
        <w:rPr>
          <w:rFonts w:hint="eastAsia"/>
        </w:rPr>
        <w:t>第</w:t>
      </w:r>
      <w:r>
        <w:t>12</w:t>
      </w:r>
      <w:r>
        <w:rPr>
          <w:rFonts w:hint="eastAsia"/>
        </w:rPr>
        <w:t>条関係</w:t>
      </w:r>
      <w:r>
        <w:t>)</w:t>
      </w:r>
    </w:p>
    <w:p w:rsidR="00B000FD" w:rsidRDefault="00B000FD" w:rsidP="00717D78">
      <w:pPr>
        <w:pStyle w:val="formtitle"/>
        <w:wordWrap w:val="0"/>
      </w:pPr>
      <w:r>
        <w:rPr>
          <w:rFonts w:hint="eastAsia"/>
        </w:rPr>
        <w:t>国頭村景観計画区域内行為設計変更命令書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8</w:t>
      </w:r>
      <w:r>
        <w:rPr>
          <w:rFonts w:hint="eastAsia"/>
        </w:rPr>
        <w:t>号</w:t>
      </w:r>
      <w:r>
        <w:t>(</w:t>
      </w:r>
      <w:r>
        <w:rPr>
          <w:rFonts w:hint="eastAsia"/>
        </w:rPr>
        <w:t>第</w:t>
      </w:r>
      <w:r>
        <w:t>12</w:t>
      </w:r>
      <w:r>
        <w:rPr>
          <w:rFonts w:hint="eastAsia"/>
        </w:rPr>
        <w:t>条関係</w:t>
      </w:r>
      <w:r>
        <w:t>)</w:t>
      </w:r>
    </w:p>
    <w:p w:rsidR="00B000FD" w:rsidRDefault="00B000FD" w:rsidP="00717D78">
      <w:pPr>
        <w:pStyle w:val="formtitle"/>
        <w:wordWrap w:val="0"/>
      </w:pPr>
      <w:r>
        <w:rPr>
          <w:rFonts w:hint="eastAsia"/>
        </w:rPr>
        <w:t>国頭村景観計画区域内行為設計変更等命令期間延長通知書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9</w:t>
      </w:r>
      <w:r>
        <w:rPr>
          <w:rFonts w:hint="eastAsia"/>
        </w:rPr>
        <w:t>号</w:t>
      </w:r>
      <w:r>
        <w:t>(</w:t>
      </w:r>
      <w:r>
        <w:rPr>
          <w:rFonts w:hint="eastAsia"/>
        </w:rPr>
        <w:t>第</w:t>
      </w:r>
      <w:r>
        <w:t>12</w:t>
      </w:r>
      <w:r>
        <w:rPr>
          <w:rFonts w:hint="eastAsia"/>
        </w:rPr>
        <w:t>条関係</w:t>
      </w:r>
      <w:r>
        <w:t>)</w:t>
      </w:r>
    </w:p>
    <w:p w:rsidR="00B000FD" w:rsidRDefault="00B000FD" w:rsidP="00717D78">
      <w:pPr>
        <w:pStyle w:val="formtitle"/>
        <w:wordWrap w:val="0"/>
      </w:pPr>
      <w:r>
        <w:rPr>
          <w:rFonts w:hint="eastAsia"/>
        </w:rPr>
        <w:t>国頭村景観計画区域内行為原状回復命令書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10</w:t>
      </w:r>
      <w:r>
        <w:rPr>
          <w:rFonts w:hint="eastAsia"/>
        </w:rPr>
        <w:t>号</w:t>
      </w:r>
      <w:r>
        <w:t>(</w:t>
      </w:r>
      <w:r>
        <w:rPr>
          <w:rFonts w:hint="eastAsia"/>
        </w:rPr>
        <w:t>第</w:t>
      </w:r>
      <w:r>
        <w:t>12</w:t>
      </w:r>
      <w:r>
        <w:rPr>
          <w:rFonts w:hint="eastAsia"/>
        </w:rPr>
        <w:t>条関係</w:t>
      </w:r>
      <w:r>
        <w:t>)</w:t>
      </w:r>
    </w:p>
    <w:p w:rsidR="00B000FD" w:rsidRDefault="00B000FD" w:rsidP="00717D78">
      <w:pPr>
        <w:pStyle w:val="formtitle"/>
        <w:wordWrap w:val="0"/>
      </w:pPr>
      <w:r>
        <w:rPr>
          <w:rFonts w:hint="eastAsia"/>
        </w:rPr>
        <w:t>国頭村景観計画区域内行為状況等報告書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11</w:t>
      </w:r>
      <w:r>
        <w:rPr>
          <w:rFonts w:hint="eastAsia"/>
        </w:rPr>
        <w:t>号</w:t>
      </w:r>
      <w:r>
        <w:t>(</w:t>
      </w:r>
      <w:r>
        <w:rPr>
          <w:rFonts w:hint="eastAsia"/>
        </w:rPr>
        <w:t>第</w:t>
      </w:r>
      <w:r>
        <w:t>13</w:t>
      </w:r>
      <w:r>
        <w:rPr>
          <w:rFonts w:hint="eastAsia"/>
        </w:rPr>
        <w:t>条関係</w:t>
      </w:r>
      <w:r>
        <w:t>)</w:t>
      </w:r>
    </w:p>
    <w:p w:rsidR="00B000FD" w:rsidRDefault="00B000FD" w:rsidP="00717D78">
      <w:pPr>
        <w:pStyle w:val="formtitle"/>
        <w:wordWrap w:val="0"/>
      </w:pPr>
      <w:r>
        <w:rPr>
          <w:rFonts w:hint="eastAsia"/>
        </w:rPr>
        <w:t>国頭村景観計画区域内行為通知書</w:t>
      </w:r>
    </w:p>
    <w:p w:rsidR="00B000FD" w:rsidRDefault="00B000FD" w:rsidP="00717D78">
      <w:pPr>
        <w:pStyle w:val="detailindent"/>
        <w:wordWrap w:val="0"/>
      </w:pPr>
      <w:r>
        <w:t>[</w:t>
      </w:r>
      <w:r>
        <w:rPr>
          <w:rFonts w:hint="eastAsia"/>
        </w:rPr>
        <w:t>別紙参照</w:t>
      </w:r>
      <w:r>
        <w:t>]</w:t>
      </w:r>
    </w:p>
    <w:p w:rsidR="00B000FD" w:rsidRDefault="00B000FD" w:rsidP="00717D78">
      <w:pPr>
        <w:pStyle w:val="Web"/>
        <w:wordWrap w:val="0"/>
        <w:spacing w:before="240" w:beforeAutospacing="0"/>
      </w:pPr>
      <w:r>
        <w:rPr>
          <w:rFonts w:hint="eastAsia"/>
        </w:rPr>
        <w:t>様式第</w:t>
      </w:r>
      <w:r>
        <w:t>12</w:t>
      </w:r>
      <w:r>
        <w:rPr>
          <w:rFonts w:hint="eastAsia"/>
        </w:rPr>
        <w:t>号</w:t>
      </w:r>
      <w:r>
        <w:t>(</w:t>
      </w:r>
      <w:r>
        <w:rPr>
          <w:rFonts w:hint="eastAsia"/>
        </w:rPr>
        <w:t>第</w:t>
      </w:r>
      <w:r>
        <w:t>13</w:t>
      </w:r>
      <w:r>
        <w:rPr>
          <w:rFonts w:hint="eastAsia"/>
        </w:rPr>
        <w:t>条関係</w:t>
      </w:r>
      <w:r>
        <w:t>)</w:t>
      </w:r>
    </w:p>
    <w:p w:rsidR="00B000FD" w:rsidRDefault="00B000FD" w:rsidP="00717D78">
      <w:pPr>
        <w:pStyle w:val="formtitle"/>
        <w:wordWrap w:val="0"/>
      </w:pPr>
      <w:r>
        <w:rPr>
          <w:rFonts w:hint="eastAsia"/>
        </w:rPr>
        <w:t>国頭村景観計画区域内行為協議書</w:t>
      </w:r>
    </w:p>
    <w:p w:rsidR="00B000FD" w:rsidRDefault="00B000FD" w:rsidP="00717D78">
      <w:pPr>
        <w:pStyle w:val="detailindent"/>
        <w:wordWrap w:val="0"/>
      </w:pPr>
      <w:r>
        <w:t>[</w:t>
      </w:r>
      <w:r>
        <w:rPr>
          <w:rFonts w:hint="eastAsia"/>
        </w:rPr>
        <w:t>別紙参照</w:t>
      </w:r>
      <w:r>
        <w:t>]</w:t>
      </w:r>
    </w:p>
    <w:sectPr w:rsidR="00B000FD" w:rsidSect="00717D78">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0FD" w:rsidRDefault="00B000FD" w:rsidP="006E1C21">
      <w:r>
        <w:separator/>
      </w:r>
    </w:p>
  </w:endnote>
  <w:endnote w:type="continuationSeparator" w:id="0">
    <w:p w:rsidR="00B000FD" w:rsidRDefault="00B000FD" w:rsidP="006E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0FD" w:rsidRDefault="00B000FD" w:rsidP="006E1C21">
      <w:r>
        <w:separator/>
      </w:r>
    </w:p>
  </w:footnote>
  <w:footnote w:type="continuationSeparator" w:id="0">
    <w:p w:rsidR="00B000FD" w:rsidRDefault="00B000FD" w:rsidP="006E1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6E1C21"/>
    <w:rsid w:val="006E1C21"/>
    <w:rsid w:val="00717D78"/>
    <w:rsid w:val="00B00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D66DB0E-4D7E-434C-A1B3-7BC72CDC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E1C21"/>
    <w:pPr>
      <w:tabs>
        <w:tab w:val="center" w:pos="4252"/>
        <w:tab w:val="right" w:pos="8504"/>
      </w:tabs>
      <w:snapToGrid w:val="0"/>
    </w:pPr>
  </w:style>
  <w:style w:type="character" w:customStyle="1" w:styleId="a6">
    <w:name w:val="ヘッダー (文字)"/>
    <w:basedOn w:val="a0"/>
    <w:link w:val="a5"/>
    <w:uiPriority w:val="99"/>
    <w:locked/>
    <w:rsid w:val="006E1C21"/>
    <w:rPr>
      <w:rFonts w:ascii="ＭＳ 明朝" w:eastAsia="ＭＳ 明朝" w:hAnsi="ＭＳ 明朝" w:cs="ＭＳ 明朝"/>
      <w:sz w:val="24"/>
      <w:szCs w:val="24"/>
    </w:rPr>
  </w:style>
  <w:style w:type="paragraph" w:styleId="a7">
    <w:name w:val="footer"/>
    <w:basedOn w:val="a"/>
    <w:link w:val="a8"/>
    <w:uiPriority w:val="99"/>
    <w:unhideWhenUsed/>
    <w:rsid w:val="006E1C21"/>
    <w:pPr>
      <w:tabs>
        <w:tab w:val="center" w:pos="4252"/>
        <w:tab w:val="right" w:pos="8504"/>
      </w:tabs>
      <w:snapToGrid w:val="0"/>
    </w:pPr>
  </w:style>
  <w:style w:type="character" w:customStyle="1" w:styleId="a8">
    <w:name w:val="フッター (文字)"/>
    <w:basedOn w:val="a0"/>
    <w:link w:val="a7"/>
    <w:uiPriority w:val="99"/>
    <w:locked/>
    <w:rsid w:val="006E1C21"/>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国頭村景観条例施行規則</dc:title>
  <dc:subject/>
  <dc:creator>Windows ユーザー</dc:creator>
  <cp:keywords/>
  <dc:description/>
  <cp:lastModifiedBy>Windows ユーザー</cp:lastModifiedBy>
  <cp:revision>2</cp:revision>
  <dcterms:created xsi:type="dcterms:W3CDTF">2019-06-12T05:58:00Z</dcterms:created>
  <dcterms:modified xsi:type="dcterms:W3CDTF">2019-06-12T05:58:00Z</dcterms:modified>
</cp:coreProperties>
</file>