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A7" w:rsidRDefault="001F35A7" w:rsidP="001F35A7">
      <w:pPr>
        <w:jc w:val="center"/>
      </w:pPr>
      <w:r>
        <w:rPr>
          <w:rFonts w:hint="eastAsia"/>
        </w:rPr>
        <w:t>国頭児童クラブ跡地活用事業募集要項</w:t>
      </w:r>
    </w:p>
    <w:p w:rsidR="001F35A7" w:rsidRDefault="001F35A7" w:rsidP="00783604"/>
    <w:p w:rsidR="00783604" w:rsidRDefault="00A10BB1" w:rsidP="00783604">
      <w:pPr>
        <w:pStyle w:val="a3"/>
        <w:numPr>
          <w:ilvl w:val="0"/>
          <w:numId w:val="1"/>
        </w:numPr>
        <w:ind w:leftChars="0"/>
      </w:pPr>
      <w:r>
        <w:rPr>
          <w:rFonts w:hint="eastAsia"/>
        </w:rPr>
        <w:t>募集の趣旨</w:t>
      </w:r>
    </w:p>
    <w:p w:rsidR="00A10BB1" w:rsidRPr="00783604" w:rsidRDefault="00783604" w:rsidP="00783604">
      <w:pPr>
        <w:ind w:leftChars="100" w:left="210" w:firstLineChars="100" w:firstLine="210"/>
      </w:pPr>
      <w:r>
        <w:rPr>
          <w:rFonts w:hint="eastAsia"/>
        </w:rPr>
        <w:t>平成</w:t>
      </w:r>
      <w:r>
        <w:t>31年1月に幼保連携型総合施設へと移転し閉所となった国頭児童クラブの土地について、村の政策課題解決に寄与する活用方策を検討してまいりました。つきましては、国頭児童クラブ跡地の活用について地域生活支援拠点の機能を有した障害者の入居施設を整備し運営する事業者を募集します。</w:t>
      </w:r>
      <w:r w:rsidR="006F78EE">
        <w:rPr>
          <w:rFonts w:hint="eastAsia"/>
        </w:rPr>
        <w:t>尚、土地に関して、国頭村所有の土地を無償貸与します。</w:t>
      </w:r>
    </w:p>
    <w:p w:rsidR="00D81397" w:rsidRDefault="00D81397" w:rsidP="00A10BB1"/>
    <w:p w:rsidR="00A10BB1" w:rsidRDefault="00D81397" w:rsidP="00A10BB1">
      <w:pPr>
        <w:pStyle w:val="a3"/>
        <w:numPr>
          <w:ilvl w:val="0"/>
          <w:numId w:val="1"/>
        </w:numPr>
        <w:ind w:leftChars="0"/>
      </w:pPr>
      <w:r>
        <w:rPr>
          <w:rFonts w:hint="eastAsia"/>
        </w:rPr>
        <w:t>所在地</w:t>
      </w:r>
      <w:r w:rsidR="006F78EE">
        <w:rPr>
          <w:rFonts w:hint="eastAsia"/>
        </w:rPr>
        <w:t>及び所有者</w:t>
      </w:r>
    </w:p>
    <w:p w:rsidR="00D81397" w:rsidRDefault="00D81397" w:rsidP="00D81397">
      <w:r>
        <w:rPr>
          <w:rFonts w:hint="eastAsia"/>
        </w:rPr>
        <w:t xml:space="preserve">　【旧国頭児童クラブ】・・・所在地：国頭村字辺土名</w:t>
      </w:r>
      <w:r w:rsidR="006F78EE">
        <w:rPr>
          <w:rFonts w:hint="eastAsia"/>
        </w:rPr>
        <w:t>151</w:t>
      </w:r>
      <w:r>
        <w:rPr>
          <w:rFonts w:hint="eastAsia"/>
        </w:rPr>
        <w:t>1番地4</w:t>
      </w:r>
      <w:r w:rsidR="006F78EE">
        <w:rPr>
          <w:rFonts w:hint="eastAsia"/>
        </w:rPr>
        <w:t>及び</w:t>
      </w:r>
      <w:r w:rsidR="00874FFF">
        <w:rPr>
          <w:rFonts w:hint="eastAsia"/>
        </w:rPr>
        <w:t>1529番地</w:t>
      </w:r>
    </w:p>
    <w:p w:rsidR="006F78EE" w:rsidRDefault="006F78EE" w:rsidP="00D81397">
      <w:r>
        <w:tab/>
      </w:r>
      <w:r>
        <w:tab/>
      </w:r>
      <w:r>
        <w:tab/>
      </w:r>
      <w:r>
        <w:rPr>
          <w:rFonts w:hint="eastAsia"/>
        </w:rPr>
        <w:t xml:space="preserve">　 所有者：国頭村</w:t>
      </w:r>
    </w:p>
    <w:p w:rsidR="00D81397" w:rsidRDefault="00D81397" w:rsidP="00D81397"/>
    <w:p w:rsidR="00D81397" w:rsidRDefault="008E493F" w:rsidP="00A10BB1">
      <w:pPr>
        <w:pStyle w:val="a3"/>
        <w:numPr>
          <w:ilvl w:val="0"/>
          <w:numId w:val="1"/>
        </w:numPr>
        <w:ind w:leftChars="0"/>
      </w:pPr>
      <w:r>
        <w:rPr>
          <w:rFonts w:hint="eastAsia"/>
        </w:rPr>
        <w:t>利活用要件等</w:t>
      </w:r>
    </w:p>
    <w:p w:rsidR="008E493F" w:rsidRDefault="008E493F" w:rsidP="00166588">
      <w:pPr>
        <w:ind w:left="420" w:hangingChars="200" w:hanging="420"/>
      </w:pPr>
      <w:r>
        <w:rPr>
          <w:rFonts w:hint="eastAsia"/>
        </w:rPr>
        <w:t xml:space="preserve">　</w:t>
      </w:r>
      <w:r w:rsidR="00FB68F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166588">
        <w:rPr>
          <w:rFonts w:hint="eastAsia"/>
        </w:rPr>
        <w:t>障害福祉サービスにおける共同生活援助（グループホーム）</w:t>
      </w:r>
      <w:r w:rsidR="00BB6F77">
        <w:rPr>
          <w:rFonts w:hint="eastAsia"/>
        </w:rPr>
        <w:t>の機能として5床以上</w:t>
      </w:r>
      <w:r w:rsidR="00612E78">
        <w:rPr>
          <w:rFonts w:hint="eastAsia"/>
        </w:rPr>
        <w:t>の設置</w:t>
      </w:r>
      <w:r w:rsidR="00BB6F77">
        <w:rPr>
          <w:rFonts w:hint="eastAsia"/>
        </w:rPr>
        <w:t>。</w:t>
      </w:r>
    </w:p>
    <w:p w:rsidR="008E493F" w:rsidRDefault="008E493F" w:rsidP="008E493F">
      <w:r>
        <w:rPr>
          <w:rFonts w:hint="eastAsia"/>
        </w:rPr>
        <w:t xml:space="preserve">　</w:t>
      </w:r>
      <w:r w:rsidR="00FB68F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緊急</w:t>
      </w:r>
      <w:r w:rsidR="00BB6F77">
        <w:rPr>
          <w:rFonts w:hint="eastAsia"/>
        </w:rPr>
        <w:t>時の受け入れ</w:t>
      </w:r>
      <w:r w:rsidR="00166588">
        <w:rPr>
          <w:rFonts w:hint="eastAsia"/>
        </w:rPr>
        <w:t>・対応</w:t>
      </w:r>
      <w:r>
        <w:rPr>
          <w:rFonts w:hint="eastAsia"/>
        </w:rPr>
        <w:t>について村と契約できる事業者。</w:t>
      </w:r>
    </w:p>
    <w:p w:rsidR="008E493F" w:rsidRDefault="008E493F" w:rsidP="008E493F">
      <w:r>
        <w:rPr>
          <w:rFonts w:hint="eastAsia"/>
        </w:rPr>
        <w:t xml:space="preserve">　</w:t>
      </w:r>
      <w:r w:rsidR="00FB68F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周辺住民に対する説明会を十分に行うこと。</w:t>
      </w:r>
    </w:p>
    <w:p w:rsidR="008E493F" w:rsidRDefault="008E493F" w:rsidP="008E493F"/>
    <w:p w:rsidR="008E493F" w:rsidRDefault="008E493F" w:rsidP="008E493F">
      <w:pPr>
        <w:pStyle w:val="a3"/>
        <w:numPr>
          <w:ilvl w:val="0"/>
          <w:numId w:val="1"/>
        </w:numPr>
        <w:ind w:leftChars="0"/>
      </w:pPr>
      <w:r>
        <w:rPr>
          <w:rFonts w:hint="eastAsia"/>
        </w:rPr>
        <w:t>応募資格</w:t>
      </w:r>
    </w:p>
    <w:p w:rsidR="00FB68F2" w:rsidRDefault="008E493F" w:rsidP="008E493F">
      <w:r>
        <w:rPr>
          <w:rFonts w:hint="eastAsia"/>
        </w:rPr>
        <w:t xml:space="preserve">　</w:t>
      </w:r>
      <w:r w:rsidR="00FB68F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C06B03">
        <w:rPr>
          <w:rFonts w:hint="eastAsia"/>
        </w:rPr>
        <w:t>村内に住所</w:t>
      </w:r>
      <w:r>
        <w:rPr>
          <w:rFonts w:hint="eastAsia"/>
        </w:rPr>
        <w:t>を有し、村内に事務所を設置できるもの。</w:t>
      </w:r>
    </w:p>
    <w:p w:rsidR="00BB6F77" w:rsidRDefault="00FB68F2" w:rsidP="00FB68F2">
      <w:pPr>
        <w:ind w:left="210" w:firstLineChars="100" w:firstLine="210"/>
      </w:pPr>
      <w:r>
        <w:rPr>
          <w:rFonts w:hint="eastAsia"/>
        </w:rPr>
        <w:t>１）法人又は団体（法人格の有無は問いません）による応募</w:t>
      </w:r>
    </w:p>
    <w:p w:rsidR="00FB68F2" w:rsidRDefault="00FB68F2" w:rsidP="00FB68F2">
      <w:pPr>
        <w:ind w:left="420" w:hangingChars="200" w:hanging="420"/>
      </w:pPr>
      <w:r>
        <w:rPr>
          <w:rFonts w:hint="eastAsia"/>
        </w:rPr>
        <w:t xml:space="preserve">　</w:t>
      </w:r>
      <w:r w:rsidR="006F78EE">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F35B8D">
        <w:rPr>
          <w:rFonts w:hint="eastAsia"/>
        </w:rPr>
        <w:t>国頭村暴力団排除条例（平成23年条例第13号）第2条に規定する暴力団又は暴力団員等に該当しない者であること。</w:t>
      </w:r>
    </w:p>
    <w:p w:rsidR="00F35B8D" w:rsidRDefault="00F35B8D" w:rsidP="00FB68F2">
      <w:pPr>
        <w:ind w:left="420" w:hangingChars="200" w:hanging="420"/>
      </w:pPr>
      <w:r>
        <w:rPr>
          <w:rFonts w:hint="eastAsia"/>
        </w:rPr>
        <w:t xml:space="preserve">　</w:t>
      </w:r>
      <w:r w:rsidR="006F78EE">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宗教活動・政治活動を行う事業者でないこと。</w:t>
      </w:r>
    </w:p>
    <w:p w:rsidR="00F35B8D" w:rsidRDefault="00F35B8D" w:rsidP="00FB68F2">
      <w:pPr>
        <w:ind w:left="420" w:hangingChars="200" w:hanging="420"/>
      </w:pPr>
      <w:r>
        <w:rPr>
          <w:rFonts w:hint="eastAsia"/>
        </w:rPr>
        <w:t xml:space="preserve">　</w:t>
      </w:r>
      <w:r w:rsidR="006F78EE">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事業の実施に必要な能力を有していること。</w:t>
      </w:r>
    </w:p>
    <w:p w:rsidR="006F78EE" w:rsidRDefault="006F78EE" w:rsidP="00FB68F2">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次の項目に該当しない者。</w:t>
      </w:r>
    </w:p>
    <w:p w:rsidR="006F78EE" w:rsidRDefault="006F78EE" w:rsidP="006F78EE">
      <w:pPr>
        <w:pStyle w:val="a3"/>
        <w:numPr>
          <w:ilvl w:val="0"/>
          <w:numId w:val="7"/>
        </w:numPr>
        <w:ind w:leftChars="0"/>
      </w:pPr>
      <w:r w:rsidRPr="006F78EE">
        <w:rPr>
          <w:rFonts w:hint="eastAsia"/>
        </w:rPr>
        <w:t>契約を締結する能力を有しない者</w:t>
      </w:r>
    </w:p>
    <w:p w:rsidR="006F78EE" w:rsidRDefault="006F78EE" w:rsidP="006F78EE">
      <w:pPr>
        <w:pStyle w:val="a3"/>
        <w:numPr>
          <w:ilvl w:val="0"/>
          <w:numId w:val="7"/>
        </w:numPr>
        <w:ind w:leftChars="0"/>
      </w:pPr>
      <w:r w:rsidRPr="006F78EE">
        <w:rPr>
          <w:rFonts w:hint="eastAsia"/>
        </w:rPr>
        <w:t>破産手続開始の決定を受けて復権を得ない者</w:t>
      </w:r>
    </w:p>
    <w:p w:rsidR="00F35B8D" w:rsidRDefault="00F35B8D" w:rsidP="00FB68F2">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Pr>
          <w:rFonts w:hint="eastAsia"/>
        </w:rPr>
        <w:t>その他</w:t>
      </w:r>
    </w:p>
    <w:p w:rsidR="00F35B8D" w:rsidRDefault="00F35B8D" w:rsidP="00F35B8D">
      <w:pPr>
        <w:pStyle w:val="a3"/>
        <w:numPr>
          <w:ilvl w:val="0"/>
          <w:numId w:val="3"/>
        </w:numPr>
        <w:ind w:leftChars="0"/>
      </w:pPr>
      <w:r>
        <w:rPr>
          <w:rFonts w:hint="eastAsia"/>
        </w:rPr>
        <w:t>当該資格等の基準日は、</w:t>
      </w:r>
      <w:r w:rsidR="00783604">
        <w:rPr>
          <w:rFonts w:hint="eastAsia"/>
        </w:rPr>
        <w:t>令和元年7月1日</w:t>
      </w:r>
      <w:r>
        <w:rPr>
          <w:rFonts w:hint="eastAsia"/>
        </w:rPr>
        <w:t>現在とします。</w:t>
      </w:r>
    </w:p>
    <w:p w:rsidR="00F35B8D" w:rsidRDefault="00F35B8D" w:rsidP="00F35B8D">
      <w:pPr>
        <w:pStyle w:val="a3"/>
        <w:numPr>
          <w:ilvl w:val="0"/>
          <w:numId w:val="3"/>
        </w:numPr>
        <w:ind w:leftChars="0"/>
      </w:pPr>
      <w:r>
        <w:rPr>
          <w:rFonts w:hint="eastAsia"/>
        </w:rPr>
        <w:t>提案書等の提出日から交渉権決定の日までの期間に、応募者が資格等条件を欠くこととなった場合、若しくは構成員の制限に抵触した場合は失格とします。</w:t>
      </w:r>
    </w:p>
    <w:p w:rsidR="006E11D3" w:rsidRDefault="00F35B8D" w:rsidP="006E11D3">
      <w:pPr>
        <w:pStyle w:val="a3"/>
        <w:numPr>
          <w:ilvl w:val="0"/>
          <w:numId w:val="3"/>
        </w:numPr>
        <w:ind w:leftChars="0"/>
      </w:pPr>
      <w:r>
        <w:rPr>
          <w:rFonts w:hint="eastAsia"/>
        </w:rPr>
        <w:t>その他、村が特に契約の相手方として不適当と判断した場合は失格とします。</w:t>
      </w:r>
    </w:p>
    <w:p w:rsidR="00CC5CDD" w:rsidRDefault="00CC5CDD" w:rsidP="00783604"/>
    <w:p w:rsidR="006F2803" w:rsidRDefault="006F2803" w:rsidP="00783604">
      <w:pPr>
        <w:rPr>
          <w:rFonts w:hint="eastAsia"/>
        </w:rPr>
      </w:pPr>
      <w:bookmarkStart w:id="0" w:name="_GoBack"/>
      <w:bookmarkEnd w:id="0"/>
    </w:p>
    <w:p w:rsidR="008E493F" w:rsidRDefault="00F35B8D" w:rsidP="008E493F">
      <w:pPr>
        <w:pStyle w:val="a3"/>
        <w:numPr>
          <w:ilvl w:val="0"/>
          <w:numId w:val="1"/>
        </w:numPr>
        <w:ind w:leftChars="0"/>
      </w:pPr>
      <w:r>
        <w:rPr>
          <w:rFonts w:hint="eastAsia"/>
        </w:rPr>
        <w:lastRenderedPageBreak/>
        <w:t>利用条件</w:t>
      </w:r>
    </w:p>
    <w:p w:rsidR="00F35B8D" w:rsidRDefault="00F35B8D" w:rsidP="00F35B8D">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利用形態　</w:t>
      </w:r>
      <w:r w:rsidR="00CC5CDD">
        <w:rPr>
          <w:rFonts w:hint="eastAsia"/>
        </w:rPr>
        <w:t>土地</w:t>
      </w:r>
      <w:r>
        <w:rPr>
          <w:rFonts w:hint="eastAsia"/>
        </w:rPr>
        <w:t>貸付利用とします。（現状貸付）</w:t>
      </w:r>
    </w:p>
    <w:p w:rsidR="00F35B8D" w:rsidRDefault="00F35B8D" w:rsidP="00F35B8D">
      <w:r>
        <w:rPr>
          <w:rFonts w:hint="eastAsia"/>
        </w:rPr>
        <w:t xml:space="preserve">　　「一括貸付」又は「部分貸付」とします。</w:t>
      </w:r>
    </w:p>
    <w:p w:rsidR="00F40E8A" w:rsidRDefault="00F40E8A" w:rsidP="00F35B8D">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建築・維持管理等</w:t>
      </w:r>
    </w:p>
    <w:p w:rsidR="00F40E8A" w:rsidRDefault="00A458BE" w:rsidP="00A458BE">
      <w:pPr>
        <w:ind w:leftChars="200" w:left="630" w:hangingChars="100" w:hanging="210"/>
      </w:pPr>
      <w:r>
        <w:rPr>
          <w:rFonts w:hint="eastAsia"/>
        </w:rPr>
        <w:t>１）建物の建設</w:t>
      </w:r>
      <w:r w:rsidR="00F40E8A">
        <w:rPr>
          <w:rFonts w:hint="eastAsia"/>
        </w:rPr>
        <w:t>について、計画段階で協議するものとし、計画図案（付近見取り図、配置図、平面図、立面図、断面図）を提供するものの他、関係法令に基づく手続きのフロー図等をまとめた概要書を提出するものとします。</w:t>
      </w:r>
    </w:p>
    <w:p w:rsidR="00F40E8A" w:rsidRDefault="00F40E8A" w:rsidP="00F40E8A">
      <w:r>
        <w:rPr>
          <w:rFonts w:hint="eastAsia"/>
        </w:rPr>
        <w:t xml:space="preserve">　　２）工事を実施する場合は、国頭村内業者の優先的な活用に配慮お願いします。</w:t>
      </w:r>
    </w:p>
    <w:p w:rsidR="00F40E8A" w:rsidRDefault="00F40E8A" w:rsidP="00A458BE">
      <w:pPr>
        <w:ind w:left="630" w:hangingChars="300" w:hanging="630"/>
      </w:pPr>
      <w:r>
        <w:rPr>
          <w:rFonts w:hint="eastAsia"/>
        </w:rPr>
        <w:t xml:space="preserve">　　３）学童跡地（設備等含）の</w:t>
      </w:r>
      <w:r w:rsidR="00A458BE">
        <w:rPr>
          <w:rFonts w:hint="eastAsia"/>
        </w:rPr>
        <w:t>建設等にかかる費用及び利活用目的による費用は、全て事業者の負担とします。</w:t>
      </w:r>
    </w:p>
    <w:p w:rsidR="00A458BE" w:rsidRDefault="00430D84" w:rsidP="00A458BE">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CC5CDD">
        <w:rPr>
          <w:rFonts w:hint="eastAsia"/>
        </w:rPr>
        <w:t>土地</w:t>
      </w:r>
      <w:r>
        <w:rPr>
          <w:rFonts w:hint="eastAsia"/>
        </w:rPr>
        <w:t>貸付料</w:t>
      </w:r>
    </w:p>
    <w:p w:rsidR="00430D84" w:rsidRDefault="00783604" w:rsidP="00430D84">
      <w:pPr>
        <w:ind w:firstLineChars="200" w:firstLine="420"/>
      </w:pPr>
      <w:r>
        <w:rPr>
          <w:rFonts w:hint="eastAsia"/>
        </w:rPr>
        <w:t>無償貸与</w:t>
      </w:r>
      <w:r w:rsidR="00430D84">
        <w:rPr>
          <w:rFonts w:hint="eastAsia"/>
        </w:rPr>
        <w:t>契約とします。</w:t>
      </w:r>
    </w:p>
    <w:p w:rsidR="006E11D3" w:rsidRDefault="006E11D3" w:rsidP="006E11D3"/>
    <w:p w:rsidR="00430D84" w:rsidRDefault="00B5537F" w:rsidP="00B5537F">
      <w:pPr>
        <w:pStyle w:val="a3"/>
        <w:numPr>
          <w:ilvl w:val="0"/>
          <w:numId w:val="1"/>
        </w:numPr>
        <w:ind w:leftChars="0"/>
      </w:pPr>
      <w:r>
        <w:rPr>
          <w:rFonts w:hint="eastAsia"/>
        </w:rPr>
        <w:t>質問の受付と回答</w:t>
      </w:r>
    </w:p>
    <w:p w:rsidR="00B5537F" w:rsidRDefault="00B5537F" w:rsidP="00B5537F">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受付期間　　令和元年</w:t>
      </w:r>
      <w:r w:rsidR="00623071">
        <w:rPr>
          <w:rFonts w:hint="eastAsia"/>
        </w:rPr>
        <w:t>7月5</w:t>
      </w:r>
      <w:r>
        <w:rPr>
          <w:rFonts w:hint="eastAsia"/>
        </w:rPr>
        <w:t>日までとする。</w:t>
      </w:r>
    </w:p>
    <w:p w:rsidR="00B5537F" w:rsidRDefault="00B5537F" w:rsidP="00B5537F">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質問方法　　（様式２）質問書を作成し、ＦＡＸ又は郵送により行う。</w:t>
      </w:r>
    </w:p>
    <w:p w:rsidR="00B5537F" w:rsidRDefault="00B5537F" w:rsidP="00B5537F">
      <w:r>
        <w:rPr>
          <w:rFonts w:hint="eastAsia"/>
        </w:rPr>
        <w:t xml:space="preserve">　　　　　　　　　※質問書を送付した場合は必ず確認の連絡を行うこと。</w:t>
      </w:r>
    </w:p>
    <w:p w:rsidR="00B5537F" w:rsidRDefault="00B5537F" w:rsidP="00B5537F">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回答方法　　（様式３）質問に対する回答書</w:t>
      </w:r>
      <w:r w:rsidR="006E11D3">
        <w:rPr>
          <w:rFonts w:hint="eastAsia"/>
        </w:rPr>
        <w:t>により回答する。</w:t>
      </w:r>
    </w:p>
    <w:p w:rsidR="006E11D3" w:rsidRDefault="006E11D3" w:rsidP="00B5537F"/>
    <w:p w:rsidR="006E11D3" w:rsidRDefault="006E11D3" w:rsidP="006E11D3">
      <w:pPr>
        <w:pStyle w:val="a3"/>
        <w:numPr>
          <w:ilvl w:val="0"/>
          <w:numId w:val="1"/>
        </w:numPr>
        <w:ind w:leftChars="0"/>
      </w:pPr>
      <w:r>
        <w:rPr>
          <w:rFonts w:hint="eastAsia"/>
        </w:rPr>
        <w:t>応募に関する提出について</w:t>
      </w:r>
    </w:p>
    <w:p w:rsidR="00C7732D" w:rsidRDefault="00C7732D" w:rsidP="00C7732D">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受付期間　　令和元年</w:t>
      </w:r>
      <w:r w:rsidR="00623071">
        <w:rPr>
          <w:rFonts w:hint="eastAsia"/>
        </w:rPr>
        <w:t>7月</w:t>
      </w:r>
      <w:r w:rsidR="00735606">
        <w:rPr>
          <w:rFonts w:hint="eastAsia"/>
        </w:rPr>
        <w:t>9</w:t>
      </w:r>
      <w:r>
        <w:rPr>
          <w:rFonts w:hint="eastAsia"/>
        </w:rPr>
        <w:t>日までとする。</w:t>
      </w:r>
    </w:p>
    <w:p w:rsidR="00C7732D" w:rsidRPr="00C7732D" w:rsidRDefault="00C7732D" w:rsidP="00C7732D">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提出書類</w:t>
      </w:r>
    </w:p>
    <w:p w:rsidR="006E11D3" w:rsidRDefault="00B65569" w:rsidP="00F13142">
      <w:pPr>
        <w:pStyle w:val="a3"/>
        <w:numPr>
          <w:ilvl w:val="0"/>
          <w:numId w:val="6"/>
        </w:numPr>
        <w:ind w:leftChars="0"/>
      </w:pPr>
      <w:r>
        <w:rPr>
          <w:rFonts w:hint="eastAsia"/>
        </w:rPr>
        <w:t>応募申請書</w:t>
      </w:r>
      <w:r w:rsidR="008A1293">
        <w:rPr>
          <w:rFonts w:hint="eastAsia"/>
        </w:rPr>
        <w:t>（様式１）</w:t>
      </w:r>
    </w:p>
    <w:p w:rsidR="00F13142" w:rsidRDefault="00F13142" w:rsidP="00F13142">
      <w:pPr>
        <w:pStyle w:val="a3"/>
        <w:numPr>
          <w:ilvl w:val="0"/>
          <w:numId w:val="6"/>
        </w:numPr>
        <w:ind w:leftChars="0"/>
      </w:pPr>
      <w:r>
        <w:rPr>
          <w:rFonts w:hint="eastAsia"/>
        </w:rPr>
        <w:t>誓約書（様式４）</w:t>
      </w:r>
    </w:p>
    <w:p w:rsidR="00B65569" w:rsidRDefault="00B65569" w:rsidP="006E11D3">
      <w:r>
        <w:rPr>
          <w:rFonts w:hint="eastAsia"/>
        </w:rPr>
        <w:t xml:space="preserve">　</w:t>
      </w:r>
      <w:r w:rsidR="00C7732D">
        <w:rPr>
          <w:rFonts w:hint="eastAsia"/>
        </w:rPr>
        <w:t xml:space="preserve">　</w:t>
      </w:r>
      <w:r w:rsidR="00F13142">
        <w:rPr>
          <w:rFonts w:hint="eastAsia"/>
        </w:rPr>
        <w:t>３</w:t>
      </w:r>
      <w:r w:rsidR="00C7732D">
        <w:rPr>
          <w:rFonts w:hint="eastAsia"/>
        </w:rPr>
        <w:t>）</w:t>
      </w:r>
      <w:r>
        <w:rPr>
          <w:rFonts w:hint="eastAsia"/>
        </w:rPr>
        <w:t>組織の概要を示す書類</w:t>
      </w:r>
      <w:r w:rsidR="00F13142">
        <w:rPr>
          <w:rFonts w:hint="eastAsia"/>
        </w:rPr>
        <w:t>（</w:t>
      </w:r>
      <w:r w:rsidR="00CC5CDD">
        <w:rPr>
          <w:rFonts w:hint="eastAsia"/>
        </w:rPr>
        <w:t>任意様式</w:t>
      </w:r>
      <w:r w:rsidR="00F13142">
        <w:rPr>
          <w:rFonts w:hint="eastAsia"/>
        </w:rPr>
        <w:t>）</w:t>
      </w:r>
    </w:p>
    <w:p w:rsidR="00B65569" w:rsidRDefault="00B65569" w:rsidP="006E11D3">
      <w:r>
        <w:rPr>
          <w:rFonts w:hint="eastAsia"/>
        </w:rPr>
        <w:t xml:space="preserve">　</w:t>
      </w:r>
      <w:r w:rsidR="00C7732D">
        <w:rPr>
          <w:rFonts w:hint="eastAsia"/>
        </w:rPr>
        <w:t xml:space="preserve">　</w:t>
      </w:r>
      <w:r w:rsidR="00F13142">
        <w:rPr>
          <w:rFonts w:hint="eastAsia"/>
        </w:rPr>
        <w:t>４</w:t>
      </w:r>
      <w:r w:rsidR="00C7732D">
        <w:rPr>
          <w:rFonts w:hint="eastAsia"/>
        </w:rPr>
        <w:t>）</w:t>
      </w:r>
      <w:r>
        <w:rPr>
          <w:rFonts w:hint="eastAsia"/>
        </w:rPr>
        <w:t>事業計画書</w:t>
      </w:r>
      <w:r w:rsidR="00783604">
        <w:rPr>
          <w:rFonts w:hint="eastAsia"/>
        </w:rPr>
        <w:t>（任意様式）</w:t>
      </w:r>
    </w:p>
    <w:p w:rsidR="00B65569" w:rsidRDefault="00B65569" w:rsidP="006E11D3">
      <w:r>
        <w:rPr>
          <w:rFonts w:hint="eastAsia"/>
        </w:rPr>
        <w:t xml:space="preserve">　</w:t>
      </w:r>
      <w:r w:rsidR="00C7732D">
        <w:rPr>
          <w:rFonts w:hint="eastAsia"/>
        </w:rPr>
        <w:t xml:space="preserve">　</w:t>
      </w:r>
      <w:r w:rsidR="00A04D48">
        <w:rPr>
          <w:rFonts w:hint="eastAsia"/>
        </w:rPr>
        <w:t>５</w:t>
      </w:r>
      <w:r w:rsidR="00C7732D">
        <w:rPr>
          <w:rFonts w:hint="eastAsia"/>
        </w:rPr>
        <w:t>）</w:t>
      </w:r>
      <w:r>
        <w:rPr>
          <w:rFonts w:hint="eastAsia"/>
        </w:rPr>
        <w:t>資金計画表</w:t>
      </w:r>
      <w:r w:rsidR="00F13142">
        <w:rPr>
          <w:rFonts w:hint="eastAsia"/>
        </w:rPr>
        <w:t>（</w:t>
      </w:r>
      <w:r w:rsidR="00783604">
        <w:rPr>
          <w:rFonts w:hint="eastAsia"/>
        </w:rPr>
        <w:t>任意様式</w:t>
      </w:r>
      <w:r w:rsidR="00F13142">
        <w:rPr>
          <w:rFonts w:hint="eastAsia"/>
        </w:rPr>
        <w:t>）</w:t>
      </w:r>
    </w:p>
    <w:p w:rsidR="00AF310F" w:rsidRPr="00783604" w:rsidRDefault="00AF310F" w:rsidP="006E11D3"/>
    <w:p w:rsidR="00AF310F" w:rsidRDefault="00AF310F" w:rsidP="00AF310F">
      <w:pPr>
        <w:pStyle w:val="a3"/>
        <w:numPr>
          <w:ilvl w:val="0"/>
          <w:numId w:val="1"/>
        </w:numPr>
        <w:ind w:leftChars="0"/>
      </w:pPr>
      <w:r>
        <w:rPr>
          <w:rFonts w:hint="eastAsia"/>
        </w:rPr>
        <w:t>事業者選定等の方法</w:t>
      </w:r>
    </w:p>
    <w:p w:rsidR="00AF310F" w:rsidRDefault="00AF310F" w:rsidP="00AF310F">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書類審査</w:t>
      </w:r>
    </w:p>
    <w:p w:rsidR="00AF310F" w:rsidRDefault="00CC5CDD" w:rsidP="00AF310F">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選定委員会による事業者決定</w:t>
      </w:r>
    </w:p>
    <w:p w:rsidR="000C191A" w:rsidRDefault="000C191A" w:rsidP="00AF310F"/>
    <w:p w:rsidR="00132734" w:rsidRDefault="00AF310F" w:rsidP="00AF310F">
      <w:pPr>
        <w:pStyle w:val="a3"/>
        <w:numPr>
          <w:ilvl w:val="0"/>
          <w:numId w:val="1"/>
        </w:numPr>
        <w:ind w:leftChars="0"/>
      </w:pPr>
      <w:r>
        <w:rPr>
          <w:rFonts w:hint="eastAsia"/>
        </w:rPr>
        <w:t>契約の締結について</w:t>
      </w:r>
    </w:p>
    <w:p w:rsidR="00783604" w:rsidRDefault="00CC5CDD" w:rsidP="00CC5CDD">
      <w:pPr>
        <w:ind w:left="420"/>
      </w:pPr>
      <w:r>
        <w:rPr>
          <w:rFonts w:hint="eastAsia"/>
        </w:rPr>
        <w:t>公有財産無償貸付契約（土地）とします。</w:t>
      </w:r>
    </w:p>
    <w:p w:rsidR="00783604" w:rsidRDefault="00783604" w:rsidP="00783604"/>
    <w:p w:rsidR="00783604" w:rsidRDefault="00783604" w:rsidP="00783604"/>
    <w:p w:rsidR="00AF310F" w:rsidRDefault="00AF310F" w:rsidP="00AF310F">
      <w:r>
        <w:rPr>
          <w:rFonts w:hint="eastAsia"/>
        </w:rPr>
        <w:lastRenderedPageBreak/>
        <w:t>１０．その他手続きに関すること</w:t>
      </w:r>
    </w:p>
    <w:p w:rsidR="00AF310F" w:rsidRDefault="00AF310F" w:rsidP="00576B97">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提案書の著作権は、応募者に帰属します。ただし、国頭村において</w:t>
      </w:r>
      <w:r w:rsidR="00576B97">
        <w:rPr>
          <w:rFonts w:hint="eastAsia"/>
        </w:rPr>
        <w:t>情報公開等の必要があると判断した場合は、応募書類の全部又は一部を応募者の承諾を得て無償で使用できるものとします。</w:t>
      </w:r>
    </w:p>
    <w:p w:rsidR="00576B97" w:rsidRDefault="00576B97" w:rsidP="00576B97">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国頭村が提供する資料について、応募者が応募に係る検討以外の目的で使用することを禁じます。</w:t>
      </w:r>
    </w:p>
    <w:p w:rsidR="00576B97" w:rsidRDefault="00576B97" w:rsidP="00576B97">
      <w:pPr>
        <w:ind w:left="420" w:hangingChars="200" w:hanging="420"/>
      </w:pPr>
    </w:p>
    <w:p w:rsidR="00576B97" w:rsidRDefault="00576B97" w:rsidP="00576B97">
      <w:pPr>
        <w:ind w:left="420" w:hangingChars="200" w:hanging="420"/>
      </w:pPr>
      <w:r>
        <w:rPr>
          <w:rFonts w:hint="eastAsia"/>
        </w:rPr>
        <w:t>１１．問い合わせ先</w:t>
      </w:r>
    </w:p>
    <w:p w:rsidR="00576B97" w:rsidRDefault="00576B97" w:rsidP="00576B97">
      <w:pPr>
        <w:ind w:left="420" w:hangingChars="200" w:hanging="420"/>
      </w:pPr>
      <w:r>
        <w:rPr>
          <w:rFonts w:hint="eastAsia"/>
        </w:rPr>
        <w:t xml:space="preserve">　　国頭村福祉課</w:t>
      </w:r>
    </w:p>
    <w:p w:rsidR="00576B97" w:rsidRDefault="00576B97" w:rsidP="00576B97">
      <w:pPr>
        <w:ind w:left="420" w:hangingChars="200" w:hanging="420"/>
      </w:pPr>
      <w:r>
        <w:rPr>
          <w:rFonts w:hint="eastAsia"/>
        </w:rPr>
        <w:t xml:space="preserve">　　国頭村字辺土名１２１番地</w:t>
      </w:r>
    </w:p>
    <w:p w:rsidR="00576B97" w:rsidRDefault="00576B97" w:rsidP="00576B97">
      <w:pPr>
        <w:ind w:left="420" w:hangingChars="200" w:hanging="420"/>
      </w:pPr>
      <w:r>
        <w:rPr>
          <w:rFonts w:hint="eastAsia"/>
        </w:rPr>
        <w:t xml:space="preserve">　　　ＴＥＬ：０９８０－４１－２７６５</w:t>
      </w:r>
    </w:p>
    <w:p w:rsidR="00576B97" w:rsidRPr="00430D84" w:rsidRDefault="00576B97" w:rsidP="00576B97">
      <w:pPr>
        <w:ind w:left="420" w:hangingChars="200" w:hanging="420"/>
      </w:pPr>
      <w:r>
        <w:rPr>
          <w:rFonts w:hint="eastAsia"/>
        </w:rPr>
        <w:t xml:space="preserve">　　　ＦＡＸ：０９８０－４１－２９１４</w:t>
      </w:r>
    </w:p>
    <w:sectPr w:rsidR="00576B97" w:rsidRPr="00430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54E" w:rsidRDefault="00E3254E" w:rsidP="009D776B">
      <w:r>
        <w:separator/>
      </w:r>
    </w:p>
  </w:endnote>
  <w:endnote w:type="continuationSeparator" w:id="0">
    <w:p w:rsidR="00E3254E" w:rsidRDefault="00E3254E" w:rsidP="009D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54E" w:rsidRDefault="00E3254E" w:rsidP="009D776B">
      <w:r>
        <w:separator/>
      </w:r>
    </w:p>
  </w:footnote>
  <w:footnote w:type="continuationSeparator" w:id="0">
    <w:p w:rsidR="00E3254E" w:rsidRDefault="00E3254E" w:rsidP="009D77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53A7"/>
    <w:multiLevelType w:val="hybridMultilevel"/>
    <w:tmpl w:val="C6EE343C"/>
    <w:lvl w:ilvl="0" w:tplc="51823F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CD7EDE"/>
    <w:multiLevelType w:val="hybridMultilevel"/>
    <w:tmpl w:val="074AF830"/>
    <w:lvl w:ilvl="0" w:tplc="DFD442B4">
      <w:start w:val="1"/>
      <w:numFmt w:val="decimalFullWidth"/>
      <w:lvlText w:val="%1）"/>
      <w:lvlJc w:val="left"/>
      <w:pPr>
        <w:ind w:left="630" w:hanging="42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65029F"/>
    <w:multiLevelType w:val="hybridMultilevel"/>
    <w:tmpl w:val="27BCDB0A"/>
    <w:lvl w:ilvl="0" w:tplc="BAE2276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0FE090D"/>
    <w:multiLevelType w:val="hybridMultilevel"/>
    <w:tmpl w:val="5ED8F56C"/>
    <w:lvl w:ilvl="0" w:tplc="4058D1D4">
      <w:start w:val="1"/>
      <w:numFmt w:val="decimalFullWidth"/>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4FE7534"/>
    <w:multiLevelType w:val="hybridMultilevel"/>
    <w:tmpl w:val="2F369C72"/>
    <w:lvl w:ilvl="0" w:tplc="7F9041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2C4114"/>
    <w:multiLevelType w:val="hybridMultilevel"/>
    <w:tmpl w:val="207CB61A"/>
    <w:lvl w:ilvl="0" w:tplc="6CB261B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EFE2449"/>
    <w:multiLevelType w:val="hybridMultilevel"/>
    <w:tmpl w:val="B600D6CE"/>
    <w:lvl w:ilvl="0" w:tplc="68F04D0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6B"/>
    <w:rsid w:val="00012E4E"/>
    <w:rsid w:val="000C191A"/>
    <w:rsid w:val="000C67F4"/>
    <w:rsid w:val="000C7153"/>
    <w:rsid w:val="00132734"/>
    <w:rsid w:val="00166588"/>
    <w:rsid w:val="001A036B"/>
    <w:rsid w:val="001F35A7"/>
    <w:rsid w:val="00251B6C"/>
    <w:rsid w:val="002B7D2B"/>
    <w:rsid w:val="003F049E"/>
    <w:rsid w:val="00430D84"/>
    <w:rsid w:val="00576B97"/>
    <w:rsid w:val="0058669D"/>
    <w:rsid w:val="00612E78"/>
    <w:rsid w:val="00623071"/>
    <w:rsid w:val="006E11D3"/>
    <w:rsid w:val="006F2803"/>
    <w:rsid w:val="006F78EE"/>
    <w:rsid w:val="00700133"/>
    <w:rsid w:val="00735606"/>
    <w:rsid w:val="00736046"/>
    <w:rsid w:val="00783604"/>
    <w:rsid w:val="007D005A"/>
    <w:rsid w:val="007D0275"/>
    <w:rsid w:val="00874FFF"/>
    <w:rsid w:val="008A1293"/>
    <w:rsid w:val="008D1383"/>
    <w:rsid w:val="008E493F"/>
    <w:rsid w:val="008F59B0"/>
    <w:rsid w:val="009D776B"/>
    <w:rsid w:val="00A04D48"/>
    <w:rsid w:val="00A10BB1"/>
    <w:rsid w:val="00A172EC"/>
    <w:rsid w:val="00A43B03"/>
    <w:rsid w:val="00A458BE"/>
    <w:rsid w:val="00A618FA"/>
    <w:rsid w:val="00A63211"/>
    <w:rsid w:val="00AB1615"/>
    <w:rsid w:val="00AE58BB"/>
    <w:rsid w:val="00AF310F"/>
    <w:rsid w:val="00B5537F"/>
    <w:rsid w:val="00B65569"/>
    <w:rsid w:val="00BA2218"/>
    <w:rsid w:val="00BA3EBD"/>
    <w:rsid w:val="00BB6F77"/>
    <w:rsid w:val="00BD5C4D"/>
    <w:rsid w:val="00C06B03"/>
    <w:rsid w:val="00C7732D"/>
    <w:rsid w:val="00CC5CDD"/>
    <w:rsid w:val="00D81397"/>
    <w:rsid w:val="00D836BB"/>
    <w:rsid w:val="00D8692B"/>
    <w:rsid w:val="00DA6EF1"/>
    <w:rsid w:val="00DE7236"/>
    <w:rsid w:val="00E3254E"/>
    <w:rsid w:val="00F13142"/>
    <w:rsid w:val="00F35B8D"/>
    <w:rsid w:val="00F40E8A"/>
    <w:rsid w:val="00FB68F2"/>
    <w:rsid w:val="00FF6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2B987"/>
  <w15:chartTrackingRefBased/>
  <w15:docId w15:val="{90769F49-7F8E-499A-8555-785CB2EC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BB1"/>
    <w:pPr>
      <w:ind w:leftChars="400" w:left="840"/>
    </w:pPr>
  </w:style>
  <w:style w:type="paragraph" w:styleId="a4">
    <w:name w:val="header"/>
    <w:basedOn w:val="a"/>
    <w:link w:val="a5"/>
    <w:uiPriority w:val="99"/>
    <w:unhideWhenUsed/>
    <w:rsid w:val="009D776B"/>
    <w:pPr>
      <w:tabs>
        <w:tab w:val="center" w:pos="4252"/>
        <w:tab w:val="right" w:pos="8504"/>
      </w:tabs>
      <w:snapToGrid w:val="0"/>
    </w:pPr>
  </w:style>
  <w:style w:type="character" w:customStyle="1" w:styleId="a5">
    <w:name w:val="ヘッダー (文字)"/>
    <w:basedOn w:val="a0"/>
    <w:link w:val="a4"/>
    <w:uiPriority w:val="99"/>
    <w:rsid w:val="009D776B"/>
  </w:style>
  <w:style w:type="paragraph" w:styleId="a6">
    <w:name w:val="footer"/>
    <w:basedOn w:val="a"/>
    <w:link w:val="a7"/>
    <w:uiPriority w:val="99"/>
    <w:unhideWhenUsed/>
    <w:rsid w:val="009D776B"/>
    <w:pPr>
      <w:tabs>
        <w:tab w:val="center" w:pos="4252"/>
        <w:tab w:val="right" w:pos="8504"/>
      </w:tabs>
      <w:snapToGrid w:val="0"/>
    </w:pPr>
  </w:style>
  <w:style w:type="character" w:customStyle="1" w:styleId="a7">
    <w:name w:val="フッター (文字)"/>
    <w:basedOn w:val="a0"/>
    <w:link w:val="a6"/>
    <w:uiPriority w:val="99"/>
    <w:rsid w:val="009D776B"/>
  </w:style>
  <w:style w:type="paragraph" w:styleId="a8">
    <w:name w:val="Balloon Text"/>
    <w:basedOn w:val="a"/>
    <w:link w:val="a9"/>
    <w:uiPriority w:val="99"/>
    <w:semiHidden/>
    <w:unhideWhenUsed/>
    <w:rsid w:val="00874F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12402">
      <w:bodyDiv w:val="1"/>
      <w:marLeft w:val="0"/>
      <w:marRight w:val="0"/>
      <w:marTop w:val="0"/>
      <w:marBottom w:val="0"/>
      <w:divBdr>
        <w:top w:val="none" w:sz="0" w:space="0" w:color="auto"/>
        <w:left w:val="none" w:sz="0" w:space="0" w:color="auto"/>
        <w:bottom w:val="none" w:sz="0" w:space="0" w:color="auto"/>
        <w:right w:val="none" w:sz="0" w:space="0" w:color="auto"/>
      </w:divBdr>
      <w:divsChild>
        <w:div w:id="938872763">
          <w:marLeft w:val="0"/>
          <w:marRight w:val="0"/>
          <w:marTop w:val="0"/>
          <w:marBottom w:val="0"/>
          <w:divBdr>
            <w:top w:val="none" w:sz="0" w:space="0" w:color="auto"/>
            <w:left w:val="none" w:sz="0" w:space="0" w:color="auto"/>
            <w:bottom w:val="none" w:sz="0" w:space="0" w:color="auto"/>
            <w:right w:val="none" w:sz="0" w:space="0" w:color="auto"/>
          </w:divBdr>
          <w:divsChild>
            <w:div w:id="131489496">
              <w:marLeft w:val="0"/>
              <w:marRight w:val="0"/>
              <w:marTop w:val="0"/>
              <w:marBottom w:val="0"/>
              <w:divBdr>
                <w:top w:val="none" w:sz="0" w:space="0" w:color="auto"/>
                <w:left w:val="none" w:sz="0" w:space="0" w:color="auto"/>
                <w:bottom w:val="none" w:sz="0" w:space="0" w:color="auto"/>
                <w:right w:val="none" w:sz="0" w:space="0" w:color="auto"/>
              </w:divBdr>
              <w:divsChild>
                <w:div w:id="1325820972">
                  <w:marLeft w:val="0"/>
                  <w:marRight w:val="0"/>
                  <w:marTop w:val="0"/>
                  <w:marBottom w:val="0"/>
                  <w:divBdr>
                    <w:top w:val="none" w:sz="0" w:space="0" w:color="auto"/>
                    <w:left w:val="none" w:sz="0" w:space="0" w:color="auto"/>
                    <w:bottom w:val="none" w:sz="0" w:space="0" w:color="auto"/>
                    <w:right w:val="none" w:sz="0" w:space="0" w:color="auto"/>
                  </w:divBdr>
                  <w:divsChild>
                    <w:div w:id="689338282">
                      <w:marLeft w:val="0"/>
                      <w:marRight w:val="0"/>
                      <w:marTop w:val="0"/>
                      <w:marBottom w:val="0"/>
                      <w:divBdr>
                        <w:top w:val="none" w:sz="0" w:space="0" w:color="auto"/>
                        <w:left w:val="none" w:sz="0" w:space="0" w:color="auto"/>
                        <w:bottom w:val="none" w:sz="0" w:space="0" w:color="auto"/>
                        <w:right w:val="none" w:sz="0" w:space="0" w:color="auto"/>
                      </w:divBdr>
                      <w:divsChild>
                        <w:div w:id="2679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A67B-7C46-425F-B643-169703D2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cp:lastPrinted>2019-06-28T08:22:00Z</cp:lastPrinted>
  <dcterms:created xsi:type="dcterms:W3CDTF">2019-06-19T07:07:00Z</dcterms:created>
  <dcterms:modified xsi:type="dcterms:W3CDTF">2019-07-03T02:02:00Z</dcterms:modified>
</cp:coreProperties>
</file>