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2F55" w14:textId="77777777" w:rsidR="009F6C02" w:rsidRPr="00BB4175" w:rsidRDefault="009F6C02" w:rsidP="00BB4175">
      <w:pPr>
        <w:jc w:val="center"/>
        <w:rPr>
          <w:rFonts w:asciiTheme="minorEastAsia" w:hAnsiTheme="minorEastAsia" w:cs="Times New Roman"/>
          <w:spacing w:val="2"/>
        </w:rPr>
      </w:pPr>
      <w:r w:rsidRPr="00BB4175">
        <w:rPr>
          <w:rFonts w:asciiTheme="minorEastAsia" w:hAnsiTheme="minorEastAsia" w:hint="eastAsia"/>
        </w:rPr>
        <w:t>国頭村営住宅入居者募集要項</w:t>
      </w:r>
    </w:p>
    <w:p w14:paraId="7DCA7F01" w14:textId="77777777" w:rsidR="009F6C02" w:rsidRPr="004021B6" w:rsidRDefault="00CC51EB" w:rsidP="00CC51EB">
      <w:pPr>
        <w:ind w:firstLineChars="1500" w:firstLine="3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Times New Roman" w:hint="eastAsia"/>
          <w:spacing w:val="2"/>
          <w:sz w:val="21"/>
          <w:szCs w:val="21"/>
        </w:rPr>
        <w:t>（</w:t>
      </w:r>
      <w:r w:rsidR="00711F40">
        <w:rPr>
          <w:rFonts w:asciiTheme="minorEastAsia" w:hAnsiTheme="minorEastAsia" w:cs="Times New Roman"/>
          <w:spacing w:val="2"/>
          <w:sz w:val="21"/>
          <w:szCs w:val="21"/>
        </w:rPr>
        <w:t>楚</w:t>
      </w:r>
      <w:r w:rsidR="00711F40">
        <w:rPr>
          <w:rFonts w:asciiTheme="minorEastAsia" w:hAnsiTheme="minorEastAsia" w:cs="Times New Roman" w:hint="eastAsia"/>
          <w:spacing w:val="2"/>
          <w:sz w:val="21"/>
          <w:szCs w:val="21"/>
        </w:rPr>
        <w:t>洲</w:t>
      </w:r>
      <w:r w:rsidR="006817AB">
        <w:rPr>
          <w:rFonts w:asciiTheme="minorEastAsia" w:hAnsiTheme="minorEastAsia" w:cs="Times New Roman"/>
          <w:spacing w:val="2"/>
          <w:sz w:val="21"/>
          <w:szCs w:val="21"/>
        </w:rPr>
        <w:t>団地</w:t>
      </w:r>
      <w:r>
        <w:rPr>
          <w:rFonts w:asciiTheme="minorEastAsia" w:hAnsiTheme="minorEastAsia" w:cs="Times New Roman"/>
          <w:spacing w:val="2"/>
          <w:sz w:val="21"/>
          <w:szCs w:val="21"/>
        </w:rPr>
        <w:t>）</w:t>
      </w:r>
    </w:p>
    <w:p w14:paraId="5C77533B" w14:textId="77777777" w:rsidR="009F6C02" w:rsidRDefault="009F6C02" w:rsidP="009F6C02">
      <w:pPr>
        <w:rPr>
          <w:rFonts w:ascii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1260"/>
        <w:gridCol w:w="2379"/>
      </w:tblGrid>
      <w:tr w:rsidR="00BB4175" w:rsidRPr="00EE0C4E" w14:paraId="05FD3BAE" w14:textId="77777777" w:rsidTr="00172EF7">
        <w:tc>
          <w:tcPr>
            <w:tcW w:w="4855" w:type="dxa"/>
          </w:tcPr>
          <w:p w14:paraId="68C0E0AA" w14:textId="77777777" w:rsidR="00BB4175" w:rsidRPr="00EE0C4E" w:rsidRDefault="00BB4175" w:rsidP="00EE0C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場</w:t>
            </w:r>
            <w:r w:rsidR="0097720A"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1260" w:type="dxa"/>
          </w:tcPr>
          <w:p w14:paraId="4A77B89E" w14:textId="77777777" w:rsidR="00BB4175" w:rsidRPr="00EE0C4E" w:rsidRDefault="00BB4175" w:rsidP="00EE0C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戸</w:t>
            </w:r>
            <w:r w:rsidR="0097720A"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数</w:t>
            </w:r>
          </w:p>
        </w:tc>
        <w:tc>
          <w:tcPr>
            <w:tcW w:w="2379" w:type="dxa"/>
          </w:tcPr>
          <w:p w14:paraId="6DF25D96" w14:textId="77777777" w:rsidR="00BB4175" w:rsidRPr="00EE0C4E" w:rsidRDefault="00BB4175" w:rsidP="00EE0C4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規</w:t>
            </w:r>
            <w:r w:rsidR="0097720A"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E0C4E">
              <w:rPr>
                <w:rFonts w:asciiTheme="majorEastAsia" w:eastAsiaTheme="majorEastAsia" w:hAnsiTheme="majorEastAsia" w:hint="eastAsia"/>
                <w:sz w:val="21"/>
                <w:szCs w:val="21"/>
              </w:rPr>
              <w:t>格</w:t>
            </w:r>
          </w:p>
        </w:tc>
      </w:tr>
      <w:tr w:rsidR="00BB4175" w14:paraId="245B2C8A" w14:textId="77777777" w:rsidTr="00172EF7">
        <w:tc>
          <w:tcPr>
            <w:tcW w:w="4855" w:type="dxa"/>
          </w:tcPr>
          <w:p w14:paraId="5EE7432C" w14:textId="3FB03814" w:rsidR="00E20687" w:rsidRDefault="00172EF7" w:rsidP="00752ED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国頭村</w:t>
            </w:r>
            <w:r w:rsidR="0097720A">
              <w:rPr>
                <w:rFonts w:asciiTheme="minorEastAsia" w:hAnsiTheme="minorEastAsia" w:hint="eastAsia"/>
                <w:sz w:val="21"/>
                <w:szCs w:val="21"/>
              </w:rPr>
              <w:t>字</w:t>
            </w:r>
            <w:r w:rsidR="00485B51">
              <w:rPr>
                <w:rFonts w:asciiTheme="minorEastAsia" w:hAnsiTheme="minorEastAsia" w:hint="eastAsia"/>
                <w:sz w:val="21"/>
                <w:szCs w:val="21"/>
              </w:rPr>
              <w:t>楚洲</w:t>
            </w:r>
            <w:r w:rsidR="00E8000B">
              <w:rPr>
                <w:rFonts w:asciiTheme="minorEastAsia" w:hAnsiTheme="minorEastAsia" w:hint="eastAsia"/>
                <w:sz w:val="21"/>
                <w:szCs w:val="21"/>
              </w:rPr>
              <w:t>４９３</w:t>
            </w:r>
            <w:r w:rsidR="00D1325B">
              <w:rPr>
                <w:rFonts w:asciiTheme="minorEastAsia" w:hAnsiTheme="minorEastAsia" w:hint="eastAsia"/>
                <w:sz w:val="21"/>
                <w:szCs w:val="21"/>
              </w:rPr>
              <w:t>番地４</w:t>
            </w:r>
          </w:p>
        </w:tc>
        <w:tc>
          <w:tcPr>
            <w:tcW w:w="1260" w:type="dxa"/>
          </w:tcPr>
          <w:p w14:paraId="6908DB54" w14:textId="756C0FF8" w:rsidR="00BB4175" w:rsidRDefault="00D1325B" w:rsidP="00EE0C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379" w:type="dxa"/>
          </w:tcPr>
          <w:p w14:paraId="13D31862" w14:textId="77777777" w:rsidR="00BB4175" w:rsidRDefault="00CC51EB" w:rsidP="00752ED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３ＬＤＫ</w:t>
            </w:r>
          </w:p>
        </w:tc>
      </w:tr>
      <w:tr w:rsidR="00752ED0" w14:paraId="4B7E7B00" w14:textId="77777777" w:rsidTr="00172EF7">
        <w:tc>
          <w:tcPr>
            <w:tcW w:w="4855" w:type="dxa"/>
          </w:tcPr>
          <w:p w14:paraId="58C861CE" w14:textId="77777777" w:rsidR="00752ED0" w:rsidRDefault="00752ED0" w:rsidP="002B1A40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 w14:paraId="1A5CF41B" w14:textId="77777777" w:rsidR="00752ED0" w:rsidRDefault="00752ED0" w:rsidP="00EE0C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7B0D623B" w14:textId="77777777" w:rsidR="00752ED0" w:rsidRDefault="00752ED0" w:rsidP="000B146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E419BB8" w14:textId="3C1BDE9C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  <w:bookmarkStart w:id="0" w:name="_GoBack"/>
      <w:bookmarkEnd w:id="0"/>
    </w:p>
    <w:p w14:paraId="45FFD130" w14:textId="77777777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EE0C4E">
        <w:rPr>
          <w:rFonts w:asciiTheme="majorEastAsia" w:eastAsiaTheme="majorEastAsia" w:hAnsiTheme="majorEastAsia" w:hint="eastAsia"/>
          <w:sz w:val="21"/>
          <w:szCs w:val="21"/>
        </w:rPr>
        <w:t xml:space="preserve">家　　</w:t>
      </w:r>
      <w:r w:rsidR="00172EF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EE0C4E">
        <w:rPr>
          <w:rFonts w:asciiTheme="majorEastAsia" w:eastAsiaTheme="majorEastAsia" w:hAnsiTheme="majorEastAsia" w:hint="eastAsia"/>
          <w:sz w:val="21"/>
          <w:szCs w:val="21"/>
        </w:rPr>
        <w:t>賃</w:t>
      </w:r>
      <w:r w:rsidRPr="004021B6">
        <w:rPr>
          <w:rFonts w:asciiTheme="minorEastAsia" w:hAnsiTheme="minorEastAsia" w:hint="eastAsia"/>
          <w:sz w:val="21"/>
          <w:szCs w:val="21"/>
        </w:rPr>
        <w:t xml:space="preserve">　　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Pr="004021B6">
        <w:rPr>
          <w:rFonts w:asciiTheme="minorEastAsia" w:hAnsiTheme="minorEastAsia" w:hint="eastAsia"/>
          <w:sz w:val="21"/>
          <w:szCs w:val="21"/>
        </w:rPr>
        <w:t>前年度の所得に応じて算出する。</w:t>
      </w:r>
    </w:p>
    <w:p w14:paraId="0208F522" w14:textId="77777777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2CB0D2E6" w14:textId="77777777" w:rsidR="00EE0C4E" w:rsidRDefault="009F6C02" w:rsidP="009F6C02">
      <w:pPr>
        <w:rPr>
          <w:rFonts w:asciiTheme="minorEastAsia" w:hAnsiTheme="minorEastAsia"/>
          <w:sz w:val="21"/>
          <w:szCs w:val="21"/>
        </w:rPr>
      </w:pPr>
      <w:r w:rsidRPr="0058611E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513"/>
        </w:rPr>
        <w:t>入居資</w:t>
      </w:r>
      <w:r w:rsidRPr="0058611E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513"/>
        </w:rPr>
        <w:t>格</w:t>
      </w:r>
    </w:p>
    <w:p w14:paraId="16978838" w14:textId="77777777" w:rsidR="009F6C02" w:rsidRPr="00C078FF" w:rsidRDefault="00C078FF" w:rsidP="00C078FF">
      <w:pPr>
        <w:ind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1)</w:t>
      </w:r>
      <w:r w:rsidR="00EE0C4E" w:rsidRPr="00C078FF">
        <w:rPr>
          <w:rFonts w:asciiTheme="minorEastAsia" w:hAnsiTheme="minorEastAsia" w:hint="eastAsia"/>
          <w:sz w:val="21"/>
          <w:szCs w:val="21"/>
        </w:rPr>
        <w:t xml:space="preserve">　</w:t>
      </w:r>
      <w:r w:rsidR="001001E8" w:rsidRPr="00C078FF">
        <w:rPr>
          <w:rFonts w:asciiTheme="minorEastAsia" w:hAnsiTheme="minorEastAsia" w:hint="eastAsia"/>
          <w:sz w:val="21"/>
          <w:szCs w:val="21"/>
        </w:rPr>
        <w:t>現に住宅に困窮していることが明らかな</w:t>
      </w:r>
      <w:r w:rsidR="009F6C02" w:rsidRPr="00C078FF">
        <w:rPr>
          <w:rFonts w:asciiTheme="minorEastAsia" w:hAnsiTheme="minorEastAsia" w:hint="eastAsia"/>
          <w:sz w:val="21"/>
          <w:szCs w:val="21"/>
        </w:rPr>
        <w:t>者（村営住宅からの転居は認めない</w:t>
      </w:r>
      <w:r w:rsidR="001001E8" w:rsidRPr="00C078FF">
        <w:rPr>
          <w:rFonts w:asciiTheme="minorEastAsia" w:hAnsiTheme="minorEastAsia" w:hint="eastAsia"/>
          <w:sz w:val="21"/>
          <w:szCs w:val="21"/>
        </w:rPr>
        <w:t>。</w:t>
      </w:r>
      <w:r w:rsidR="009F6C02" w:rsidRPr="00C078FF">
        <w:rPr>
          <w:rFonts w:asciiTheme="minorEastAsia" w:hAnsiTheme="minorEastAsia" w:hint="eastAsia"/>
          <w:sz w:val="21"/>
          <w:szCs w:val="21"/>
        </w:rPr>
        <w:t>）</w:t>
      </w:r>
    </w:p>
    <w:p w14:paraId="4E517B79" w14:textId="77777777" w:rsidR="009F6C02" w:rsidRPr="004021B6" w:rsidRDefault="00C078FF" w:rsidP="00C078FF">
      <w:pPr>
        <w:ind w:leftChars="100" w:left="555" w:hangingChars="150" w:hanging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2</w:t>
      </w:r>
      <w:r>
        <w:rPr>
          <w:rFonts w:asciiTheme="minorEastAsia" w:hAnsiTheme="minorEastAsia" w:hint="eastAsia"/>
          <w:sz w:val="21"/>
          <w:szCs w:val="21"/>
        </w:rPr>
        <w:t>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454B77">
        <w:rPr>
          <w:rFonts w:asciiTheme="minorEastAsia" w:hAnsiTheme="minorEastAsia" w:hint="eastAsia"/>
          <w:sz w:val="21"/>
          <w:szCs w:val="21"/>
        </w:rPr>
        <w:t>県内</w:t>
      </w:r>
      <w:r w:rsidR="001001E8">
        <w:rPr>
          <w:rFonts w:asciiTheme="minorEastAsia" w:hAnsiTheme="minorEastAsia" w:hint="eastAsia"/>
          <w:sz w:val="21"/>
          <w:szCs w:val="21"/>
        </w:rPr>
        <w:t>に住所を有する者（ただ</w:t>
      </w:r>
      <w:r w:rsidR="009F6C02" w:rsidRPr="004021B6">
        <w:rPr>
          <w:rFonts w:asciiTheme="minorEastAsia" w:hAnsiTheme="minorEastAsia" w:hint="eastAsia"/>
          <w:sz w:val="21"/>
          <w:szCs w:val="21"/>
        </w:rPr>
        <w:t>し、村長が住宅困窮であると認めた場合は</w:t>
      </w:r>
      <w:r w:rsidR="001001E8">
        <w:rPr>
          <w:rFonts w:asciiTheme="minorEastAsia" w:hAnsiTheme="minorEastAsia" w:hint="eastAsia"/>
          <w:sz w:val="21"/>
          <w:szCs w:val="21"/>
        </w:rPr>
        <w:t>、</w:t>
      </w:r>
      <w:r w:rsidR="009F6C02" w:rsidRPr="004021B6">
        <w:rPr>
          <w:rFonts w:asciiTheme="minorEastAsia" w:hAnsiTheme="minorEastAsia" w:hint="eastAsia"/>
          <w:sz w:val="21"/>
          <w:szCs w:val="21"/>
        </w:rPr>
        <w:t>この限りでない）</w:t>
      </w:r>
      <w:r w:rsidR="009F6C02">
        <w:rPr>
          <w:rFonts w:asciiTheme="minorEastAsia" w:hAnsiTheme="minorEastAsia" w:hint="eastAsia"/>
          <w:sz w:val="21"/>
          <w:szCs w:val="21"/>
        </w:rPr>
        <w:t>。</w:t>
      </w:r>
    </w:p>
    <w:p w14:paraId="26FAB477" w14:textId="77777777" w:rsidR="009F6C02" w:rsidRPr="004021B6" w:rsidRDefault="00C078FF" w:rsidP="00EE0C4E">
      <w:pPr>
        <w:ind w:leftChars="100" w:left="45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3)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9F6C02" w:rsidRPr="004021B6">
        <w:rPr>
          <w:rFonts w:asciiTheme="minorEastAsia" w:hAnsiTheme="minorEastAsia" w:hint="eastAsia"/>
          <w:sz w:val="21"/>
          <w:szCs w:val="21"/>
        </w:rPr>
        <w:t>夫婦（婚約者及び内縁関係を含む</w:t>
      </w:r>
      <w:r w:rsidR="00391815">
        <w:rPr>
          <w:rFonts w:asciiTheme="minorEastAsia" w:hAnsiTheme="minorEastAsia" w:hint="eastAsia"/>
          <w:sz w:val="21"/>
          <w:szCs w:val="21"/>
        </w:rPr>
        <w:t>。</w:t>
      </w:r>
      <w:r w:rsidR="009F6C02" w:rsidRPr="004021B6">
        <w:rPr>
          <w:rFonts w:asciiTheme="minorEastAsia" w:hAnsiTheme="minorEastAsia" w:hint="eastAsia"/>
          <w:sz w:val="21"/>
          <w:szCs w:val="21"/>
        </w:rPr>
        <w:t>）又は、親子を主体とした家族であること。</w:t>
      </w:r>
    </w:p>
    <w:p w14:paraId="7AE9F518" w14:textId="77777777" w:rsidR="009F6C02" w:rsidRPr="004021B6" w:rsidRDefault="00C078FF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4)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1001E8">
        <w:rPr>
          <w:rFonts w:asciiTheme="minorEastAsia" w:hAnsiTheme="minorEastAsia" w:hint="eastAsia"/>
          <w:sz w:val="21"/>
          <w:szCs w:val="21"/>
        </w:rPr>
        <w:t>村税、国保税、手数料</w:t>
      </w:r>
      <w:r w:rsidR="009F6C02">
        <w:rPr>
          <w:rFonts w:asciiTheme="minorEastAsia" w:hAnsiTheme="minorEastAsia" w:hint="eastAsia"/>
          <w:sz w:val="21"/>
          <w:szCs w:val="21"/>
        </w:rPr>
        <w:t>使用料等を滞納していない者</w:t>
      </w:r>
      <w:r w:rsidR="00810AD9">
        <w:rPr>
          <w:rFonts w:asciiTheme="minorEastAsia" w:hAnsiTheme="minorEastAsia" w:hint="eastAsia"/>
          <w:sz w:val="21"/>
          <w:szCs w:val="21"/>
        </w:rPr>
        <w:t>。</w:t>
      </w:r>
    </w:p>
    <w:p w14:paraId="7C6C9EF0" w14:textId="77777777" w:rsidR="009F6C02" w:rsidRPr="004021B6" w:rsidRDefault="00C078FF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5)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9F6C02" w:rsidRPr="004021B6">
        <w:rPr>
          <w:rFonts w:asciiTheme="minorEastAsia" w:hAnsiTheme="minorEastAsia" w:hint="eastAsia"/>
          <w:sz w:val="21"/>
          <w:szCs w:val="21"/>
        </w:rPr>
        <w:t>入居しようとする方全員が暴力団員でないこと。</w:t>
      </w:r>
    </w:p>
    <w:p w14:paraId="6E1A5BE4" w14:textId="77777777" w:rsidR="009F6C02" w:rsidRPr="004021B6" w:rsidRDefault="00C078FF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6)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9F6C02" w:rsidRPr="004021B6">
        <w:rPr>
          <w:rFonts w:asciiTheme="minorEastAsia" w:hAnsiTheme="minorEastAsia" w:hint="eastAsia"/>
          <w:sz w:val="21"/>
          <w:szCs w:val="21"/>
        </w:rPr>
        <w:t xml:space="preserve">所得基準を満たしている者 ／ </w:t>
      </w:r>
      <w:r w:rsidR="009F6C02">
        <w:rPr>
          <w:rFonts w:asciiTheme="minorEastAsia" w:hAnsiTheme="minorEastAsia" w:hint="eastAsia"/>
          <w:sz w:val="21"/>
          <w:szCs w:val="21"/>
        </w:rPr>
        <w:t>所得基準で示している裁量世帯の者</w:t>
      </w:r>
      <w:r w:rsidR="00810AD9">
        <w:rPr>
          <w:rFonts w:asciiTheme="minorEastAsia" w:hAnsiTheme="minorEastAsia" w:hint="eastAsia"/>
          <w:sz w:val="21"/>
          <w:szCs w:val="21"/>
        </w:rPr>
        <w:t>。</w:t>
      </w:r>
    </w:p>
    <w:p w14:paraId="044419AA" w14:textId="77777777" w:rsidR="005257C2" w:rsidRPr="004021B6" w:rsidRDefault="00C078FF" w:rsidP="005257C2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/>
          <w:sz w:val="21"/>
          <w:szCs w:val="21"/>
        </w:rPr>
        <w:t>7)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="005257C2" w:rsidRPr="004021B6">
        <w:rPr>
          <w:rFonts w:asciiTheme="minorEastAsia" w:hAnsiTheme="minorEastAsia" w:hint="eastAsia"/>
          <w:sz w:val="21"/>
          <w:szCs w:val="21"/>
        </w:rPr>
        <w:t>単身世帯は次に該当するもの（該当の詳細は担当まで要確認）</w:t>
      </w:r>
      <w:r w:rsidR="005257C2">
        <w:rPr>
          <w:rFonts w:asciiTheme="minorEastAsia" w:hAnsiTheme="minorEastAsia" w:hint="eastAsia"/>
          <w:sz w:val="21"/>
          <w:szCs w:val="21"/>
        </w:rPr>
        <w:t>。</w:t>
      </w:r>
    </w:p>
    <w:p w14:paraId="43994E86" w14:textId="77777777" w:rsidR="005257C2" w:rsidRPr="004021B6" w:rsidRDefault="005257C2" w:rsidP="005257C2">
      <w:pPr>
        <w:ind w:leftChars="200" w:left="480" w:firstLineChars="50" w:firstLine="105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・６０歳以上・身体障害者１～４級・戦傷病者・認定被爆者・生活保護者</w:t>
      </w:r>
    </w:p>
    <w:p w14:paraId="6B663442" w14:textId="77777777" w:rsidR="005257C2" w:rsidRPr="004021B6" w:rsidRDefault="005257C2" w:rsidP="005257C2">
      <w:pPr>
        <w:ind w:leftChars="200" w:left="480" w:firstLineChars="50" w:firstLine="105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・海外からの引揚者・被災市街地復興特別借地法第２１条に規定する被災者等</w:t>
      </w:r>
    </w:p>
    <w:p w14:paraId="4AEFB00D" w14:textId="77777777" w:rsidR="009F6C02" w:rsidRPr="004021B6" w:rsidRDefault="009F6C02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 w:rsidRPr="00EE0C4E">
        <w:rPr>
          <w:rFonts w:asciiTheme="minorEastAsia" w:hAnsiTheme="minorEastAsia" w:hint="eastAsia"/>
          <w:sz w:val="21"/>
          <w:szCs w:val="21"/>
        </w:rPr>
        <w:t>※</w:t>
      </w:r>
      <w:r w:rsidR="00EE0C4E">
        <w:rPr>
          <w:rFonts w:asciiTheme="minorEastAsia" w:hAnsiTheme="minorEastAsia" w:hint="eastAsia"/>
          <w:sz w:val="21"/>
          <w:szCs w:val="21"/>
        </w:rPr>
        <w:t xml:space="preserve">　</w:t>
      </w:r>
      <w:r w:rsidRPr="004021B6">
        <w:rPr>
          <w:rFonts w:asciiTheme="minorEastAsia" w:hAnsiTheme="minorEastAsia" w:hint="eastAsia"/>
          <w:sz w:val="21"/>
          <w:szCs w:val="21"/>
        </w:rPr>
        <w:t>ご不明な点や確認したい事がある方は住民課担当職員まで</w:t>
      </w:r>
      <w:r w:rsidR="007343F4">
        <w:rPr>
          <w:rFonts w:asciiTheme="minorEastAsia" w:hAnsiTheme="minorEastAsia" w:hint="eastAsia"/>
          <w:sz w:val="21"/>
          <w:szCs w:val="21"/>
        </w:rPr>
        <w:t>ご連絡ください</w:t>
      </w:r>
      <w:r w:rsidRPr="004021B6">
        <w:rPr>
          <w:rFonts w:asciiTheme="minorEastAsia" w:hAnsiTheme="minorEastAsia" w:hint="eastAsia"/>
          <w:sz w:val="21"/>
          <w:szCs w:val="21"/>
        </w:rPr>
        <w:t>。</w:t>
      </w:r>
    </w:p>
    <w:p w14:paraId="6841C819" w14:textId="77777777" w:rsidR="009F6C02" w:rsidRPr="004021B6" w:rsidRDefault="009F6C02" w:rsidP="009F6C02">
      <w:pPr>
        <w:rPr>
          <w:rFonts w:asciiTheme="minorEastAsia" w:hAnsiTheme="minorEastAsia"/>
          <w:sz w:val="21"/>
          <w:szCs w:val="21"/>
        </w:rPr>
      </w:pPr>
    </w:p>
    <w:p w14:paraId="3EA65E12" w14:textId="77777777" w:rsidR="00EE0C4E" w:rsidRPr="00EE0C4E" w:rsidRDefault="009F6C02" w:rsidP="009F6C02">
      <w:pPr>
        <w:rPr>
          <w:rFonts w:asciiTheme="majorEastAsia" w:eastAsiaTheme="majorEastAsia" w:hAnsiTheme="majorEastAsia"/>
          <w:sz w:val="21"/>
          <w:szCs w:val="21"/>
        </w:rPr>
      </w:pPr>
      <w:r w:rsidRPr="00172EF7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512"/>
        </w:rPr>
        <w:t>所得基</w:t>
      </w:r>
      <w:r w:rsidRPr="00172EF7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512"/>
        </w:rPr>
        <w:t>準</w:t>
      </w:r>
    </w:p>
    <w:p w14:paraId="0F739D1A" w14:textId="2FDD2373" w:rsidR="009F6C02" w:rsidRPr="004021B6" w:rsidRDefault="009F6C02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一般世帯：</w:t>
      </w:r>
      <w:r w:rsidR="009C250D">
        <w:rPr>
          <w:rFonts w:asciiTheme="minorEastAsia" w:hAnsiTheme="minorEastAsia" w:hint="eastAsia"/>
          <w:sz w:val="21"/>
          <w:szCs w:val="21"/>
        </w:rPr>
        <w:t>※１</w:t>
      </w:r>
      <w:r w:rsidR="00892B46">
        <w:rPr>
          <w:rFonts w:asciiTheme="minorEastAsia" w:hAnsiTheme="minorEastAsia" w:hint="eastAsia"/>
          <w:sz w:val="21"/>
          <w:szCs w:val="21"/>
        </w:rPr>
        <w:t>：</w:t>
      </w:r>
      <w:r w:rsidRPr="004021B6">
        <w:rPr>
          <w:rFonts w:asciiTheme="minorEastAsia" w:hAnsiTheme="minorEastAsia" w:hint="eastAsia"/>
          <w:sz w:val="21"/>
          <w:szCs w:val="21"/>
        </w:rPr>
        <w:t>月額所得が１５８，０００円以下であること。</w:t>
      </w:r>
    </w:p>
    <w:p w14:paraId="615EA9A3" w14:textId="51A5C978" w:rsidR="009F6C02" w:rsidRPr="004021B6" w:rsidRDefault="009F6C02" w:rsidP="00EE0C4E">
      <w:pPr>
        <w:ind w:leftChars="100" w:left="24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裁量世帯：</w:t>
      </w:r>
      <w:r w:rsidR="009C250D">
        <w:rPr>
          <w:rFonts w:asciiTheme="minorEastAsia" w:hAnsiTheme="minorEastAsia" w:hint="eastAsia"/>
          <w:sz w:val="21"/>
          <w:szCs w:val="21"/>
        </w:rPr>
        <w:t>※１</w:t>
      </w:r>
      <w:r w:rsidR="00892B46">
        <w:rPr>
          <w:rFonts w:asciiTheme="minorEastAsia" w:hAnsiTheme="minorEastAsia" w:hint="eastAsia"/>
          <w:sz w:val="21"/>
          <w:szCs w:val="21"/>
        </w:rPr>
        <w:t>：</w:t>
      </w:r>
      <w:r w:rsidRPr="004021B6">
        <w:rPr>
          <w:rFonts w:asciiTheme="minorEastAsia" w:hAnsiTheme="minorEastAsia" w:hint="eastAsia"/>
          <w:sz w:val="21"/>
          <w:szCs w:val="21"/>
        </w:rPr>
        <w:t>月額所得が２１４，０００円以下であること。</w:t>
      </w:r>
    </w:p>
    <w:p w14:paraId="079EBF17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・入居者が６０歳以上で、</w:t>
      </w:r>
      <w:r w:rsidR="00EE0C4E">
        <w:rPr>
          <w:rFonts w:asciiTheme="minorEastAsia" w:hAnsiTheme="minorEastAsia" w:hint="eastAsia"/>
          <w:sz w:val="21"/>
          <w:szCs w:val="21"/>
        </w:rPr>
        <w:t>同居者のいず</w:t>
      </w:r>
      <w:r w:rsidRPr="004021B6">
        <w:rPr>
          <w:rFonts w:asciiTheme="minorEastAsia" w:hAnsiTheme="minorEastAsia" w:hint="eastAsia"/>
          <w:sz w:val="21"/>
          <w:szCs w:val="21"/>
        </w:rPr>
        <w:t>れもが１８歳未満又は６０歳以上の</w:t>
      </w:r>
      <w:r w:rsidR="00EE0C4E">
        <w:rPr>
          <w:rFonts w:asciiTheme="minorEastAsia" w:hAnsiTheme="minorEastAsia" w:hint="eastAsia"/>
          <w:sz w:val="21"/>
          <w:szCs w:val="21"/>
        </w:rPr>
        <w:t>者</w:t>
      </w:r>
    </w:p>
    <w:p w14:paraId="701585E8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</w:t>
      </w:r>
      <w:r>
        <w:rPr>
          <w:rFonts w:asciiTheme="minorEastAsia" w:hAnsiTheme="minorEastAsia" w:hint="eastAsia"/>
          <w:sz w:val="21"/>
          <w:szCs w:val="21"/>
        </w:rPr>
        <w:t>小学校就学前の同居者が居る者</w:t>
      </w:r>
    </w:p>
    <w:p w14:paraId="04BF0A19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・１～４級の身体障害者手帳を持っている者</w:t>
      </w:r>
    </w:p>
    <w:p w14:paraId="2FF31B74" w14:textId="77777777" w:rsidR="009F6C02" w:rsidRPr="004021B6" w:rsidRDefault="009F6C02" w:rsidP="00EE0C4E">
      <w:pPr>
        <w:ind w:leftChars="200" w:left="690" w:hangingChars="100" w:hanging="21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・１～２級の精神障害者手帳を持っている者、またはそれに相当する程度と認め</w:t>
      </w:r>
      <w:r w:rsidR="00EE0C4E">
        <w:rPr>
          <w:rFonts w:asciiTheme="minorEastAsia" w:hAnsiTheme="minorEastAsia" w:hint="eastAsia"/>
          <w:sz w:val="21"/>
          <w:szCs w:val="21"/>
        </w:rPr>
        <w:t>られる知的障害がある者</w:t>
      </w:r>
    </w:p>
    <w:p w14:paraId="1C70F7BA" w14:textId="77777777" w:rsidR="009F6C02" w:rsidRPr="004021B6" w:rsidRDefault="009F6C02" w:rsidP="00EE0C4E">
      <w:pPr>
        <w:ind w:leftChars="200" w:left="480"/>
        <w:rPr>
          <w:rFonts w:asciiTheme="minorEastAsia" w:hAnsiTheme="minorEastAsia"/>
          <w:sz w:val="21"/>
          <w:szCs w:val="21"/>
        </w:rPr>
      </w:pPr>
      <w:r w:rsidRPr="004021B6">
        <w:rPr>
          <w:rFonts w:asciiTheme="minorEastAsia" w:hAnsiTheme="minorEastAsia" w:hint="eastAsia"/>
          <w:sz w:val="21"/>
          <w:szCs w:val="21"/>
        </w:rPr>
        <w:t>・その他（戦傷病者、認定被爆者、海外からの引揚者など）</w:t>
      </w:r>
    </w:p>
    <w:p w14:paraId="34DC5218" w14:textId="77777777" w:rsidR="00752ED0" w:rsidRDefault="00752ED0" w:rsidP="00EC69B8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03462D0D" w14:textId="602EE080" w:rsidR="009C250D" w:rsidRDefault="00C128EA" w:rsidP="00EC69B8">
      <w:pPr>
        <w:ind w:leftChars="100" w:left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※</w:t>
      </w:r>
      <w:r w:rsidR="009C250D">
        <w:rPr>
          <w:rFonts w:asciiTheme="minorEastAsia" w:hAnsiTheme="minorEastAsia" w:hint="eastAsia"/>
          <w:sz w:val="21"/>
          <w:szCs w:val="21"/>
        </w:rPr>
        <w:t>１</w:t>
      </w:r>
      <w:r w:rsidR="00892B46">
        <w:rPr>
          <w:rFonts w:asciiTheme="minorEastAsia" w:hAnsiTheme="minorEastAsia" w:hint="eastAsia"/>
          <w:sz w:val="21"/>
          <w:szCs w:val="21"/>
        </w:rPr>
        <w:t>：</w:t>
      </w:r>
      <w:r w:rsidR="00EE0C4E">
        <w:rPr>
          <w:rFonts w:asciiTheme="minorEastAsia" w:hAnsiTheme="minorEastAsia" w:hint="eastAsia"/>
          <w:sz w:val="21"/>
          <w:szCs w:val="21"/>
        </w:rPr>
        <w:t>月額所得</w:t>
      </w:r>
    </w:p>
    <w:p w14:paraId="363B0664" w14:textId="3CEB67F6" w:rsidR="009F6C02" w:rsidRPr="004021B6" w:rsidRDefault="00EE0C4E" w:rsidP="00EC69B8">
      <w:pPr>
        <w:ind w:leftChars="200" w:left="48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9F6C02" w:rsidRPr="004021B6">
        <w:rPr>
          <w:rFonts w:asciiTheme="minorEastAsia" w:hAnsiTheme="minorEastAsia" w:hint="eastAsia"/>
          <w:sz w:val="21"/>
          <w:szCs w:val="21"/>
        </w:rPr>
        <w:t>（入居者全員の過去１年間の総所得）－（</w:t>
      </w:r>
      <w:r w:rsidR="009C250D">
        <w:rPr>
          <w:rFonts w:asciiTheme="minorEastAsia" w:hAnsiTheme="minorEastAsia" w:hint="eastAsia"/>
          <w:sz w:val="21"/>
          <w:szCs w:val="21"/>
        </w:rPr>
        <w:t>※２</w:t>
      </w:r>
      <w:r w:rsidR="00FA599E">
        <w:rPr>
          <w:rFonts w:asciiTheme="minorEastAsia" w:hAnsiTheme="minorEastAsia" w:hint="eastAsia"/>
          <w:sz w:val="21"/>
          <w:szCs w:val="21"/>
        </w:rPr>
        <w:t>：</w:t>
      </w:r>
      <w:r>
        <w:rPr>
          <w:rFonts w:asciiTheme="minorEastAsia" w:hAnsiTheme="minorEastAsia" w:hint="eastAsia"/>
          <w:sz w:val="21"/>
          <w:szCs w:val="21"/>
        </w:rPr>
        <w:t>所得控除額の合計））÷</w:t>
      </w:r>
      <w:r w:rsidR="009F6C02" w:rsidRPr="00172EF7">
        <w:rPr>
          <w:sz w:val="21"/>
          <w:szCs w:val="21"/>
        </w:rPr>
        <w:t>12</w:t>
      </w:r>
      <w:r>
        <w:rPr>
          <w:rFonts w:asciiTheme="minorEastAsia" w:hAnsiTheme="minorEastAsia" w:hint="eastAsia"/>
          <w:sz w:val="21"/>
          <w:szCs w:val="21"/>
        </w:rPr>
        <w:t>か</w:t>
      </w:r>
      <w:r w:rsidR="009F6C02" w:rsidRPr="004021B6">
        <w:rPr>
          <w:rFonts w:asciiTheme="minorEastAsia" w:hAnsiTheme="minorEastAsia" w:hint="eastAsia"/>
          <w:sz w:val="21"/>
          <w:szCs w:val="21"/>
        </w:rPr>
        <w:t>月</w:t>
      </w:r>
    </w:p>
    <w:p w14:paraId="11710CCA" w14:textId="01677B86" w:rsidR="009C250D" w:rsidRDefault="009F6C02" w:rsidP="00EC69B8">
      <w:pPr>
        <w:ind w:leftChars="100" w:left="240"/>
        <w:rPr>
          <w:rFonts w:asciiTheme="minorEastAsia" w:hAnsiTheme="minorEastAsia"/>
          <w:sz w:val="21"/>
          <w:szCs w:val="21"/>
        </w:rPr>
      </w:pPr>
      <w:r w:rsidRPr="00EE0C4E">
        <w:rPr>
          <w:rFonts w:asciiTheme="minorEastAsia" w:hAnsiTheme="minorEastAsia" w:hint="eastAsia"/>
          <w:sz w:val="21"/>
          <w:szCs w:val="21"/>
        </w:rPr>
        <w:t>※</w:t>
      </w:r>
      <w:r w:rsidR="009C250D">
        <w:rPr>
          <w:rFonts w:asciiTheme="minorEastAsia" w:hAnsiTheme="minorEastAsia" w:hint="eastAsia"/>
          <w:sz w:val="21"/>
          <w:szCs w:val="21"/>
        </w:rPr>
        <w:t>２</w:t>
      </w:r>
      <w:r w:rsidR="00892B46">
        <w:rPr>
          <w:rFonts w:asciiTheme="minorEastAsia" w:hAnsiTheme="minorEastAsia" w:hint="eastAsia"/>
          <w:sz w:val="21"/>
          <w:szCs w:val="21"/>
        </w:rPr>
        <w:t>：</w:t>
      </w:r>
      <w:r w:rsidR="009C250D">
        <w:rPr>
          <w:rFonts w:asciiTheme="minorEastAsia" w:hAnsiTheme="minorEastAsia" w:hint="eastAsia"/>
          <w:sz w:val="21"/>
          <w:szCs w:val="21"/>
        </w:rPr>
        <w:t>所得控除額の合計</w:t>
      </w:r>
    </w:p>
    <w:p w14:paraId="39045F6D" w14:textId="77777777" w:rsidR="009F6C02" w:rsidRDefault="009F6C02" w:rsidP="00EC69B8">
      <w:pPr>
        <w:ind w:leftChars="200" w:left="480"/>
        <w:rPr>
          <w:rFonts w:asciiTheme="minorEastAsia" w:hAnsiTheme="minorEastAsia"/>
          <w:sz w:val="21"/>
          <w:szCs w:val="21"/>
        </w:rPr>
      </w:pPr>
      <w:r w:rsidRPr="00391815">
        <w:rPr>
          <w:sz w:val="21"/>
          <w:szCs w:val="21"/>
        </w:rPr>
        <w:t>380,000</w:t>
      </w:r>
      <w:r w:rsidRPr="004021B6">
        <w:rPr>
          <w:rFonts w:asciiTheme="minorEastAsia" w:hAnsiTheme="minorEastAsia" w:hint="eastAsia"/>
          <w:sz w:val="21"/>
          <w:szCs w:val="21"/>
        </w:rPr>
        <w:t>円×世帯主以外の入居者数</w:t>
      </w:r>
    </w:p>
    <w:p w14:paraId="77CD9B5B" w14:textId="77777777" w:rsidR="00DF71CF" w:rsidRPr="004021B6" w:rsidRDefault="00DF71CF" w:rsidP="00DF71CF">
      <w:pPr>
        <w:rPr>
          <w:rFonts w:asciiTheme="minorEastAsia" w:hAnsiTheme="minorEastAsia"/>
          <w:sz w:val="21"/>
          <w:szCs w:val="21"/>
        </w:rPr>
      </w:pPr>
    </w:p>
    <w:p w14:paraId="25CDEC32" w14:textId="77777777" w:rsidR="00CC51EB" w:rsidRDefault="00CC51EB" w:rsidP="009F6C02">
      <w:pPr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67EAF0A3" w14:textId="77777777" w:rsidR="009C250D" w:rsidRPr="009C250D" w:rsidRDefault="009F6C02" w:rsidP="009F6C02">
      <w:pPr>
        <w:rPr>
          <w:rFonts w:asciiTheme="majorEastAsia" w:eastAsiaTheme="majorEastAsia" w:hAnsiTheme="majorEastAsia"/>
          <w:sz w:val="21"/>
          <w:szCs w:val="21"/>
        </w:rPr>
      </w:pPr>
      <w:r w:rsidRPr="0002684F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9"/>
        </w:rPr>
        <w:t>選考方</w:t>
      </w:r>
      <w:r w:rsidRPr="0002684F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9"/>
        </w:rPr>
        <w:t>法</w:t>
      </w:r>
    </w:p>
    <w:p w14:paraId="3B1E7914" w14:textId="77777777" w:rsidR="009F6C02" w:rsidRPr="004021B6" w:rsidRDefault="009C250D" w:rsidP="009C250D">
      <w:pPr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選考委員会において、入居者が現に住宅に困窮する実情を調査し、</w:t>
      </w:r>
      <w:r w:rsidR="009F6C02" w:rsidRPr="004021B6">
        <w:rPr>
          <w:rFonts w:asciiTheme="minorEastAsia" w:hAnsiTheme="minorEastAsia" w:hint="eastAsia"/>
          <w:sz w:val="21"/>
          <w:szCs w:val="21"/>
        </w:rPr>
        <w:t>住宅に困窮する度合いが高い者から入居を決定する。</w:t>
      </w:r>
    </w:p>
    <w:p w14:paraId="1B17C245" w14:textId="77777777" w:rsidR="009F6C02" w:rsidRPr="004021B6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798487E9" w14:textId="77777777" w:rsidR="009F6C02" w:rsidRPr="004021B6" w:rsidRDefault="009F6C02" w:rsidP="00006AAE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172EF7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8"/>
        </w:rPr>
        <w:t>申込方</w:t>
      </w:r>
      <w:r w:rsidRPr="00172EF7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8"/>
        </w:rPr>
        <w:t>法</w:t>
      </w:r>
      <w:r w:rsidR="00006AA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Pr="004021B6">
        <w:rPr>
          <w:rFonts w:asciiTheme="minorEastAsia" w:hAnsiTheme="minorEastAsia" w:hint="eastAsia"/>
          <w:sz w:val="21"/>
          <w:szCs w:val="21"/>
        </w:rPr>
        <w:t>別添の「資格審査の書類」一式を添えて、一世帯一通を申し込むこと。</w:t>
      </w:r>
    </w:p>
    <w:p w14:paraId="6C5EF459" w14:textId="77777777" w:rsidR="009F6C02" w:rsidRPr="0002684F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11D0DA2B" w14:textId="32167C7B" w:rsidR="00B67CFE" w:rsidRPr="0002684F" w:rsidRDefault="009F6C02" w:rsidP="00006AAE">
      <w:pPr>
        <w:rPr>
          <w:rFonts w:asciiTheme="minorEastAsia" w:hAnsiTheme="minorEastAsia"/>
          <w:sz w:val="21"/>
          <w:szCs w:val="21"/>
        </w:rPr>
      </w:pPr>
      <w:r w:rsidRPr="0002684F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7"/>
        </w:rPr>
        <w:t>受付期</w:t>
      </w:r>
      <w:r w:rsidRPr="0002684F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7"/>
        </w:rPr>
        <w:t>間</w:t>
      </w:r>
      <w:r w:rsidR="00006AAE" w:rsidRPr="0002684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006AAE" w:rsidRPr="0002684F">
        <w:rPr>
          <w:rFonts w:asciiTheme="minorEastAsia" w:hAnsiTheme="minorEastAsia" w:hint="eastAsia"/>
          <w:sz w:val="21"/>
          <w:szCs w:val="21"/>
        </w:rPr>
        <w:t xml:space="preserve">　</w:t>
      </w:r>
      <w:r w:rsidR="00D83D1B">
        <w:rPr>
          <w:rFonts w:asciiTheme="minorEastAsia" w:hAnsiTheme="minorEastAsia" w:hint="eastAsia"/>
          <w:sz w:val="21"/>
          <w:szCs w:val="21"/>
        </w:rPr>
        <w:t>令和</w:t>
      </w:r>
      <w:r w:rsidR="00D1325B">
        <w:rPr>
          <w:rFonts w:asciiTheme="minorEastAsia" w:hAnsiTheme="minorEastAsia" w:hint="eastAsia"/>
          <w:sz w:val="21"/>
          <w:szCs w:val="21"/>
        </w:rPr>
        <w:t>２</w:t>
      </w:r>
      <w:r w:rsidRPr="0002684F">
        <w:rPr>
          <w:rFonts w:asciiTheme="minorEastAsia" w:hAnsiTheme="minorEastAsia" w:hint="eastAsia"/>
          <w:sz w:val="21"/>
          <w:szCs w:val="21"/>
        </w:rPr>
        <w:t>年</w:t>
      </w:r>
      <w:r w:rsidR="00D1325B">
        <w:rPr>
          <w:rFonts w:asciiTheme="minorEastAsia" w:hAnsiTheme="minorEastAsia" w:hint="eastAsia"/>
          <w:sz w:val="21"/>
          <w:szCs w:val="21"/>
        </w:rPr>
        <w:t>９</w:t>
      </w:r>
      <w:r w:rsidRPr="0002684F">
        <w:rPr>
          <w:rFonts w:asciiTheme="minorEastAsia" w:hAnsiTheme="minorEastAsia" w:hint="eastAsia"/>
          <w:sz w:val="21"/>
          <w:szCs w:val="21"/>
        </w:rPr>
        <w:t>月</w:t>
      </w:r>
      <w:r w:rsidR="00D1325B">
        <w:rPr>
          <w:rFonts w:asciiTheme="minorEastAsia" w:hAnsiTheme="minorEastAsia" w:hint="eastAsia"/>
          <w:sz w:val="21"/>
          <w:szCs w:val="21"/>
        </w:rPr>
        <w:t>１４</w:t>
      </w:r>
      <w:r w:rsidR="00006AAE" w:rsidRPr="0002684F">
        <w:rPr>
          <w:rFonts w:asciiTheme="minorEastAsia" w:hAnsiTheme="minorEastAsia" w:hint="eastAsia"/>
          <w:sz w:val="21"/>
          <w:szCs w:val="21"/>
        </w:rPr>
        <w:t>日（</w:t>
      </w:r>
      <w:r w:rsidR="00D83D1B">
        <w:rPr>
          <w:rFonts w:asciiTheme="minorEastAsia" w:hAnsiTheme="minorEastAsia" w:hint="eastAsia"/>
          <w:sz w:val="21"/>
          <w:szCs w:val="21"/>
        </w:rPr>
        <w:t>月</w:t>
      </w:r>
      <w:r w:rsidRPr="0002684F">
        <w:rPr>
          <w:rFonts w:asciiTheme="minorEastAsia" w:hAnsiTheme="minorEastAsia" w:hint="eastAsia"/>
          <w:sz w:val="21"/>
          <w:szCs w:val="21"/>
        </w:rPr>
        <w:t>）～</w:t>
      </w:r>
      <w:r w:rsidR="00D83D1B">
        <w:rPr>
          <w:rFonts w:asciiTheme="minorEastAsia" w:hAnsiTheme="minorEastAsia" w:hint="eastAsia"/>
          <w:sz w:val="21"/>
          <w:szCs w:val="21"/>
        </w:rPr>
        <w:t>令和</w:t>
      </w:r>
      <w:r w:rsidR="00D1325B">
        <w:rPr>
          <w:rFonts w:asciiTheme="minorEastAsia" w:hAnsiTheme="minorEastAsia" w:hint="eastAsia"/>
          <w:sz w:val="21"/>
          <w:szCs w:val="21"/>
        </w:rPr>
        <w:t>２</w:t>
      </w:r>
      <w:r w:rsidRPr="0002684F">
        <w:rPr>
          <w:rFonts w:asciiTheme="minorEastAsia" w:hAnsiTheme="minorEastAsia" w:hint="eastAsia"/>
          <w:sz w:val="21"/>
          <w:szCs w:val="21"/>
        </w:rPr>
        <w:t>年</w:t>
      </w:r>
      <w:r w:rsidR="00D1325B">
        <w:rPr>
          <w:rFonts w:asciiTheme="minorEastAsia" w:hAnsiTheme="minorEastAsia" w:hint="eastAsia"/>
          <w:sz w:val="21"/>
          <w:szCs w:val="21"/>
        </w:rPr>
        <w:t>９</w:t>
      </w:r>
      <w:r w:rsidRPr="0002684F">
        <w:rPr>
          <w:rFonts w:asciiTheme="minorEastAsia" w:hAnsiTheme="minorEastAsia" w:hint="eastAsia"/>
          <w:sz w:val="21"/>
          <w:szCs w:val="21"/>
        </w:rPr>
        <w:t>月</w:t>
      </w:r>
      <w:r w:rsidR="00D1325B">
        <w:rPr>
          <w:rFonts w:asciiTheme="minorEastAsia" w:hAnsiTheme="minorEastAsia" w:hint="eastAsia"/>
          <w:sz w:val="21"/>
          <w:szCs w:val="21"/>
        </w:rPr>
        <w:t>１</w:t>
      </w:r>
      <w:r w:rsidR="00CE468F">
        <w:rPr>
          <w:rFonts w:asciiTheme="minorEastAsia" w:hAnsiTheme="minorEastAsia" w:hint="eastAsia"/>
          <w:sz w:val="21"/>
          <w:szCs w:val="21"/>
        </w:rPr>
        <w:t>８</w:t>
      </w:r>
      <w:r w:rsidR="00006AAE" w:rsidRPr="0002684F">
        <w:rPr>
          <w:rFonts w:asciiTheme="minorEastAsia" w:hAnsiTheme="minorEastAsia" w:hint="eastAsia"/>
          <w:sz w:val="21"/>
          <w:szCs w:val="21"/>
        </w:rPr>
        <w:t>日（</w:t>
      </w:r>
      <w:r w:rsidR="00CE468F">
        <w:rPr>
          <w:rFonts w:asciiTheme="minorEastAsia" w:hAnsiTheme="minorEastAsia" w:hint="eastAsia"/>
          <w:sz w:val="21"/>
          <w:szCs w:val="21"/>
        </w:rPr>
        <w:t>金</w:t>
      </w:r>
      <w:r w:rsidRPr="0002684F">
        <w:rPr>
          <w:rFonts w:asciiTheme="minorEastAsia" w:hAnsiTheme="minorEastAsia" w:hint="eastAsia"/>
          <w:sz w:val="21"/>
          <w:szCs w:val="21"/>
        </w:rPr>
        <w:t>）</w:t>
      </w:r>
    </w:p>
    <w:p w14:paraId="144E6363" w14:textId="77777777" w:rsidR="009F6C02" w:rsidRPr="0002684F" w:rsidRDefault="00B67CFE" w:rsidP="00CC51EB">
      <w:pPr>
        <w:ind w:firstLineChars="2900" w:firstLine="6090"/>
        <w:rPr>
          <w:rFonts w:asciiTheme="minorEastAsia" w:hAnsiTheme="minorEastAsia"/>
          <w:sz w:val="21"/>
          <w:szCs w:val="21"/>
        </w:rPr>
      </w:pPr>
      <w:r w:rsidRPr="0002684F">
        <w:rPr>
          <w:rFonts w:asciiTheme="minorEastAsia" w:hAnsiTheme="minorEastAsia" w:hint="eastAsia"/>
          <w:sz w:val="21"/>
          <w:szCs w:val="21"/>
        </w:rPr>
        <w:t>ＰＭ</w:t>
      </w:r>
      <w:r w:rsidRPr="0002684F">
        <w:rPr>
          <w:rFonts w:asciiTheme="minorEastAsia" w:hAnsiTheme="minorEastAsia"/>
          <w:sz w:val="21"/>
          <w:szCs w:val="21"/>
        </w:rPr>
        <w:t>５：００まで(厳守</w:t>
      </w:r>
      <w:r w:rsidRPr="0002684F">
        <w:rPr>
          <w:rFonts w:asciiTheme="minorEastAsia" w:hAnsiTheme="minorEastAsia" w:hint="eastAsia"/>
          <w:sz w:val="21"/>
          <w:szCs w:val="21"/>
        </w:rPr>
        <w:t>)</w:t>
      </w:r>
    </w:p>
    <w:p w14:paraId="1E47968C" w14:textId="77777777" w:rsidR="009F6C02" w:rsidRPr="0002684F" w:rsidRDefault="00B67CFE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　</w:t>
      </w:r>
      <w:r w:rsidRPr="0002684F">
        <w:rPr>
          <w:rFonts w:asciiTheme="minorEastAsia" w:hAnsiTheme="minorEastAsia" w:cs="Times New Roman"/>
          <w:spacing w:val="2"/>
          <w:sz w:val="21"/>
          <w:szCs w:val="21"/>
        </w:rPr>
        <w:t xml:space="preserve">　　　　　　　　　　　　　　　　　　　　　　　　　　　　　　</w:t>
      </w:r>
    </w:p>
    <w:p w14:paraId="3B673A92" w14:textId="53A31AAD" w:rsidR="009F6C02" w:rsidRPr="0002684F" w:rsidRDefault="009F6C02" w:rsidP="00006AAE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02684F">
        <w:rPr>
          <w:rFonts w:asciiTheme="majorEastAsia" w:eastAsiaTheme="majorEastAsia" w:hAnsiTheme="majorEastAsia" w:cs="Times New Roman" w:hint="eastAsia"/>
          <w:spacing w:val="2"/>
          <w:sz w:val="21"/>
          <w:szCs w:val="21"/>
        </w:rPr>
        <w:t>入居予定日</w:t>
      </w:r>
      <w:r w:rsidR="00006AAE" w:rsidRPr="0002684F">
        <w:rPr>
          <w:rFonts w:asciiTheme="majorEastAsia" w:eastAsiaTheme="majorEastAsia" w:hAnsiTheme="majorEastAsia" w:cs="Times New Roman" w:hint="eastAsia"/>
          <w:spacing w:val="2"/>
          <w:sz w:val="21"/>
          <w:szCs w:val="21"/>
        </w:rPr>
        <w:t xml:space="preserve">　</w:t>
      </w:r>
      <w:r w:rsidR="00006AAE"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　</w:t>
      </w:r>
      <w:r w:rsidR="00172EF7"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　</w:t>
      </w:r>
      <w:r w:rsidR="00D83D1B">
        <w:rPr>
          <w:rFonts w:asciiTheme="minorEastAsia" w:hAnsiTheme="minorEastAsia" w:cs="Times New Roman" w:hint="eastAsia"/>
          <w:spacing w:val="2"/>
          <w:sz w:val="21"/>
          <w:szCs w:val="21"/>
        </w:rPr>
        <w:t>令和</w:t>
      </w:r>
      <w:r w:rsidR="00D1325B">
        <w:rPr>
          <w:rFonts w:asciiTheme="minorEastAsia" w:hAnsiTheme="minorEastAsia" w:cs="Times New Roman" w:hint="eastAsia"/>
          <w:spacing w:val="2"/>
          <w:sz w:val="21"/>
          <w:szCs w:val="21"/>
        </w:rPr>
        <w:t>２</w:t>
      </w:r>
      <w:r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>年</w:t>
      </w:r>
      <w:r w:rsidR="00D1325B">
        <w:rPr>
          <w:rFonts w:asciiTheme="minorEastAsia" w:hAnsiTheme="minorEastAsia" w:cs="Times New Roman" w:hint="eastAsia"/>
          <w:spacing w:val="2"/>
          <w:sz w:val="21"/>
          <w:szCs w:val="21"/>
        </w:rPr>
        <w:t>１０</w:t>
      </w:r>
      <w:r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>月</w:t>
      </w:r>
      <w:r w:rsidR="00CC51EB" w:rsidRPr="0002684F">
        <w:rPr>
          <w:rFonts w:asciiTheme="minorEastAsia" w:hAnsiTheme="minorEastAsia" w:cs="Times New Roman" w:hint="eastAsia"/>
          <w:spacing w:val="2"/>
          <w:sz w:val="21"/>
          <w:szCs w:val="21"/>
        </w:rPr>
        <w:t xml:space="preserve"> </w:t>
      </w:r>
      <w:r w:rsidR="00A573FF">
        <w:rPr>
          <w:rFonts w:asciiTheme="minorEastAsia" w:hAnsiTheme="minorEastAsia" w:cs="Times New Roman" w:hint="eastAsia"/>
          <w:spacing w:val="2"/>
          <w:sz w:val="21"/>
          <w:szCs w:val="21"/>
        </w:rPr>
        <w:t>初</w:t>
      </w:r>
      <w:r w:rsidR="00974DAF">
        <w:rPr>
          <w:rFonts w:asciiTheme="minorEastAsia" w:hAnsiTheme="minorEastAsia" w:cs="Times New Roman" w:hint="eastAsia"/>
          <w:spacing w:val="2"/>
          <w:sz w:val="21"/>
          <w:szCs w:val="21"/>
        </w:rPr>
        <w:t>旬</w:t>
      </w:r>
    </w:p>
    <w:p w14:paraId="023ED859" w14:textId="77777777" w:rsidR="009F6C02" w:rsidRPr="0002684F" w:rsidRDefault="009F6C02" w:rsidP="009F6C02">
      <w:pPr>
        <w:rPr>
          <w:rFonts w:asciiTheme="minorEastAsia" w:hAnsiTheme="minorEastAsia" w:cs="Times New Roman"/>
          <w:spacing w:val="2"/>
          <w:sz w:val="21"/>
          <w:szCs w:val="21"/>
        </w:rPr>
      </w:pPr>
    </w:p>
    <w:p w14:paraId="3FFE71A0" w14:textId="77777777" w:rsidR="009F6C02" w:rsidRPr="004021B6" w:rsidRDefault="009F6C02" w:rsidP="009F6C02">
      <w:pPr>
        <w:rPr>
          <w:rFonts w:asciiTheme="minorEastAsia" w:hAnsiTheme="minorEastAsia"/>
          <w:sz w:val="21"/>
          <w:szCs w:val="21"/>
        </w:rPr>
      </w:pPr>
      <w:r w:rsidRPr="00172EF7">
        <w:rPr>
          <w:rFonts w:asciiTheme="majorEastAsia" w:eastAsiaTheme="majorEastAsia" w:hAnsiTheme="majorEastAsia" w:hint="eastAsia"/>
          <w:spacing w:val="35"/>
          <w:kern w:val="0"/>
          <w:sz w:val="21"/>
          <w:szCs w:val="21"/>
          <w:fitText w:val="1050" w:id="938176256"/>
        </w:rPr>
        <w:t>受付場</w:t>
      </w:r>
      <w:r w:rsidRPr="00172EF7">
        <w:rPr>
          <w:rFonts w:asciiTheme="majorEastAsia" w:eastAsiaTheme="majorEastAsia" w:hAnsiTheme="majorEastAsia" w:hint="eastAsia"/>
          <w:kern w:val="0"/>
          <w:sz w:val="21"/>
          <w:szCs w:val="21"/>
          <w:fitText w:val="1050" w:id="938176256"/>
        </w:rPr>
        <w:t>所</w:t>
      </w:r>
      <w:r w:rsidR="00006AAE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006AAE">
        <w:rPr>
          <w:rFonts w:asciiTheme="minorEastAsia" w:hAnsiTheme="minorEastAsia" w:hint="eastAsia"/>
          <w:sz w:val="21"/>
          <w:szCs w:val="21"/>
        </w:rPr>
        <w:t xml:space="preserve">　国頭村役場 </w:t>
      </w:r>
      <w:r w:rsidRPr="004021B6">
        <w:rPr>
          <w:rFonts w:asciiTheme="minorEastAsia" w:hAnsiTheme="minorEastAsia" w:hint="eastAsia"/>
          <w:sz w:val="21"/>
          <w:szCs w:val="21"/>
        </w:rPr>
        <w:t>住民課</w:t>
      </w:r>
    </w:p>
    <w:p w14:paraId="1F59CFCF" w14:textId="77777777" w:rsidR="009F6C02" w:rsidRPr="00006AAE" w:rsidRDefault="009F6C02" w:rsidP="009F6C02">
      <w:pPr>
        <w:rPr>
          <w:rFonts w:asciiTheme="minorEastAsia" w:hAnsiTheme="minorEastAsia"/>
          <w:b/>
          <w:sz w:val="21"/>
          <w:szCs w:val="21"/>
        </w:rPr>
      </w:pPr>
    </w:p>
    <w:p w14:paraId="53860A05" w14:textId="77777777" w:rsidR="009F6C02" w:rsidRDefault="00006AAE" w:rsidP="009F6C02">
      <w:pPr>
        <w:rPr>
          <w:rFonts w:asciiTheme="minorEastAsia" w:hAnsiTheme="minorEastAsia"/>
          <w:sz w:val="21"/>
          <w:szCs w:val="21"/>
        </w:rPr>
      </w:pPr>
      <w:r w:rsidRPr="00006AAE">
        <w:rPr>
          <w:rFonts w:asciiTheme="majorEastAsia" w:eastAsiaTheme="majorEastAsia" w:hAnsiTheme="majorEastAsia" w:hint="eastAsia"/>
          <w:sz w:val="21"/>
          <w:szCs w:val="21"/>
        </w:rPr>
        <w:t>連</w:t>
      </w:r>
      <w:r w:rsidR="00172EF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006AAE">
        <w:rPr>
          <w:rFonts w:asciiTheme="majorEastAsia" w:eastAsiaTheme="majorEastAsia" w:hAnsiTheme="majorEastAsia" w:hint="eastAsia"/>
          <w:sz w:val="21"/>
          <w:szCs w:val="21"/>
        </w:rPr>
        <w:t>絡</w:t>
      </w:r>
      <w:r w:rsidR="00172EF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006AAE">
        <w:rPr>
          <w:rFonts w:asciiTheme="majorEastAsia" w:eastAsiaTheme="majorEastAsia" w:hAnsiTheme="majorEastAsia" w:hint="eastAsia"/>
          <w:sz w:val="21"/>
          <w:szCs w:val="21"/>
        </w:rPr>
        <w:t>先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172EF7">
        <w:rPr>
          <w:sz w:val="21"/>
          <w:szCs w:val="21"/>
        </w:rPr>
        <w:t>〒</w:t>
      </w:r>
      <w:r w:rsidRPr="00006AAE">
        <w:rPr>
          <w:sz w:val="21"/>
          <w:szCs w:val="21"/>
        </w:rPr>
        <w:t>905-1495</w:t>
      </w:r>
      <w:r>
        <w:rPr>
          <w:rFonts w:asciiTheme="minorEastAsia" w:hAnsiTheme="minorEastAsia" w:hint="eastAsia"/>
          <w:sz w:val="21"/>
          <w:szCs w:val="21"/>
        </w:rPr>
        <w:t xml:space="preserve">　国頭村字辺土名</w:t>
      </w:r>
      <w:r w:rsidRPr="00006AAE">
        <w:rPr>
          <w:sz w:val="21"/>
          <w:szCs w:val="21"/>
        </w:rPr>
        <w:t>121</w:t>
      </w:r>
      <w:r>
        <w:rPr>
          <w:rFonts w:asciiTheme="minorEastAsia" w:hAnsiTheme="minorEastAsia" w:hint="eastAsia"/>
          <w:sz w:val="21"/>
          <w:szCs w:val="21"/>
        </w:rPr>
        <w:t>番地</w:t>
      </w:r>
    </w:p>
    <w:p w14:paraId="583B4924" w14:textId="51CA02CF" w:rsidR="009F6C02" w:rsidRPr="00006AAE" w:rsidRDefault="00006AAE" w:rsidP="009F6C02">
      <w:pPr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</w:t>
      </w:r>
      <w:r w:rsidR="00172EF7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006AAE">
        <w:rPr>
          <w:sz w:val="21"/>
          <w:szCs w:val="21"/>
        </w:rPr>
        <w:t>TEL</w:t>
      </w:r>
      <w:r>
        <w:rPr>
          <w:rFonts w:asciiTheme="minorEastAsia" w:hAnsiTheme="minorEastAsia" w:hint="eastAsia"/>
          <w:sz w:val="21"/>
          <w:szCs w:val="21"/>
        </w:rPr>
        <w:t>：</w:t>
      </w:r>
      <w:r w:rsidRPr="00006AAE">
        <w:rPr>
          <w:sz w:val="21"/>
          <w:szCs w:val="21"/>
        </w:rPr>
        <w:t>0980-41-</w:t>
      </w:r>
      <w:r w:rsidR="00D1325B">
        <w:rPr>
          <w:rFonts w:hint="eastAsia"/>
          <w:sz w:val="21"/>
          <w:szCs w:val="21"/>
        </w:rPr>
        <w:t>5877</w:t>
      </w:r>
      <w:r w:rsidR="00391815">
        <w:rPr>
          <w:rFonts w:hint="eastAsia"/>
          <w:sz w:val="21"/>
          <w:szCs w:val="21"/>
        </w:rPr>
        <w:t xml:space="preserve"> </w:t>
      </w:r>
      <w:r w:rsidR="00391815">
        <w:rPr>
          <w:sz w:val="21"/>
          <w:szCs w:val="21"/>
        </w:rPr>
        <w:t xml:space="preserve">/ </w:t>
      </w:r>
      <w:r w:rsidRPr="00006AAE">
        <w:rPr>
          <w:rFonts w:hint="eastAsia"/>
          <w:sz w:val="21"/>
          <w:szCs w:val="21"/>
        </w:rPr>
        <w:t>FAX</w:t>
      </w:r>
      <w:r w:rsidRPr="00006AAE">
        <w:rPr>
          <w:rFonts w:hint="eastAsia"/>
          <w:sz w:val="21"/>
          <w:szCs w:val="21"/>
        </w:rPr>
        <w:t>：</w:t>
      </w:r>
      <w:r w:rsidRPr="00006AAE">
        <w:rPr>
          <w:rFonts w:hint="eastAsia"/>
          <w:sz w:val="21"/>
          <w:szCs w:val="21"/>
        </w:rPr>
        <w:t>0980-41-2914</w:t>
      </w:r>
    </w:p>
    <w:p w14:paraId="7571D66C" w14:textId="535B5113" w:rsidR="00391815" w:rsidRDefault="00391815" w:rsidP="00391815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担当：</w:t>
      </w:r>
      <w:r w:rsidR="004745A1">
        <w:rPr>
          <w:rFonts w:asciiTheme="minorEastAsia" w:hAnsiTheme="minorEastAsia" w:hint="eastAsia"/>
          <w:sz w:val="21"/>
          <w:szCs w:val="21"/>
        </w:rPr>
        <w:t xml:space="preserve"> </w:t>
      </w:r>
      <w:r w:rsidR="00D1325B">
        <w:rPr>
          <w:rFonts w:asciiTheme="minorEastAsia" w:hAnsiTheme="minorEastAsia" w:hint="eastAsia"/>
          <w:sz w:val="21"/>
          <w:szCs w:val="21"/>
        </w:rPr>
        <w:t>山</w:t>
      </w:r>
      <w:r w:rsidR="00B67CFE">
        <w:rPr>
          <w:rFonts w:asciiTheme="minorEastAsia" w:hAnsiTheme="minorEastAsia" w:hint="eastAsia"/>
          <w:sz w:val="21"/>
          <w:szCs w:val="21"/>
        </w:rPr>
        <w:t>城</w:t>
      </w:r>
      <w:r w:rsidR="00B67CFE">
        <w:rPr>
          <w:rFonts w:asciiTheme="minorEastAsia" w:hAnsiTheme="minorEastAsia"/>
          <w:sz w:val="21"/>
          <w:szCs w:val="21"/>
        </w:rPr>
        <w:t xml:space="preserve">　</w:t>
      </w:r>
      <w:r w:rsidR="00D1325B">
        <w:rPr>
          <w:rFonts w:asciiTheme="minorEastAsia" w:hAnsiTheme="minorEastAsia" w:hint="eastAsia"/>
          <w:sz w:val="21"/>
          <w:szCs w:val="21"/>
        </w:rPr>
        <w:t>謙</w:t>
      </w:r>
      <w:r w:rsidR="00B67CFE">
        <w:rPr>
          <w:rFonts w:asciiTheme="minorEastAsia" w:hAnsiTheme="minorEastAsia"/>
          <w:sz w:val="21"/>
          <w:szCs w:val="21"/>
        </w:rPr>
        <w:t>一</w:t>
      </w:r>
    </w:p>
    <w:p w14:paraId="2B3BE01A" w14:textId="77777777" w:rsidR="0012581B" w:rsidRPr="00391815" w:rsidRDefault="0012581B">
      <w:pPr>
        <w:rPr>
          <w:sz w:val="21"/>
          <w:szCs w:val="21"/>
        </w:rPr>
      </w:pPr>
    </w:p>
    <w:p w14:paraId="33110A75" w14:textId="77777777" w:rsidR="009F6C02" w:rsidRDefault="009F6C02">
      <w:pPr>
        <w:rPr>
          <w:sz w:val="21"/>
          <w:szCs w:val="21"/>
        </w:rPr>
      </w:pPr>
    </w:p>
    <w:p w14:paraId="2FCAE925" w14:textId="77777777" w:rsidR="00810AD9" w:rsidRDefault="00810AD9">
      <w:pPr>
        <w:rPr>
          <w:sz w:val="21"/>
          <w:szCs w:val="21"/>
        </w:rPr>
      </w:pPr>
    </w:p>
    <w:p w14:paraId="165F0497" w14:textId="77777777" w:rsidR="00810AD9" w:rsidRDefault="00810AD9">
      <w:pPr>
        <w:rPr>
          <w:sz w:val="21"/>
          <w:szCs w:val="21"/>
        </w:rPr>
      </w:pPr>
    </w:p>
    <w:p w14:paraId="563FC7A8" w14:textId="77777777" w:rsidR="00810AD9" w:rsidRDefault="00810AD9">
      <w:pPr>
        <w:rPr>
          <w:sz w:val="21"/>
          <w:szCs w:val="21"/>
        </w:rPr>
      </w:pPr>
    </w:p>
    <w:p w14:paraId="67DB57B6" w14:textId="77777777" w:rsidR="00810AD9" w:rsidRDefault="00810AD9">
      <w:pPr>
        <w:rPr>
          <w:sz w:val="21"/>
          <w:szCs w:val="21"/>
        </w:rPr>
      </w:pPr>
    </w:p>
    <w:p w14:paraId="64C0DF98" w14:textId="77777777" w:rsidR="00810AD9" w:rsidRDefault="00810AD9">
      <w:pPr>
        <w:rPr>
          <w:sz w:val="21"/>
          <w:szCs w:val="21"/>
        </w:rPr>
      </w:pPr>
    </w:p>
    <w:p w14:paraId="564EBB6F" w14:textId="77777777" w:rsidR="00810AD9" w:rsidRDefault="00810AD9">
      <w:pPr>
        <w:rPr>
          <w:sz w:val="21"/>
          <w:szCs w:val="21"/>
        </w:rPr>
      </w:pPr>
    </w:p>
    <w:p w14:paraId="25797CC6" w14:textId="77777777" w:rsidR="00810AD9" w:rsidRDefault="00810AD9">
      <w:pPr>
        <w:rPr>
          <w:sz w:val="21"/>
          <w:szCs w:val="21"/>
        </w:rPr>
      </w:pPr>
    </w:p>
    <w:p w14:paraId="40B47D8A" w14:textId="77777777" w:rsidR="00810AD9" w:rsidRDefault="00810AD9">
      <w:pPr>
        <w:rPr>
          <w:sz w:val="21"/>
          <w:szCs w:val="21"/>
        </w:rPr>
      </w:pPr>
    </w:p>
    <w:p w14:paraId="6740E727" w14:textId="77777777" w:rsidR="00810AD9" w:rsidRDefault="00810AD9">
      <w:pPr>
        <w:rPr>
          <w:sz w:val="21"/>
          <w:szCs w:val="21"/>
        </w:rPr>
      </w:pPr>
    </w:p>
    <w:p w14:paraId="3FF0C312" w14:textId="77777777" w:rsidR="00810AD9" w:rsidRDefault="00810AD9">
      <w:pPr>
        <w:rPr>
          <w:sz w:val="21"/>
          <w:szCs w:val="21"/>
        </w:rPr>
      </w:pPr>
    </w:p>
    <w:p w14:paraId="127865B4" w14:textId="77777777" w:rsidR="00810AD9" w:rsidRDefault="00810AD9">
      <w:pPr>
        <w:rPr>
          <w:sz w:val="21"/>
          <w:szCs w:val="21"/>
        </w:rPr>
      </w:pPr>
    </w:p>
    <w:p w14:paraId="2FE26DE7" w14:textId="77777777" w:rsidR="00810AD9" w:rsidRDefault="00810AD9">
      <w:pPr>
        <w:rPr>
          <w:sz w:val="21"/>
          <w:szCs w:val="21"/>
        </w:rPr>
      </w:pPr>
    </w:p>
    <w:p w14:paraId="1C9F03A6" w14:textId="77777777" w:rsidR="00810AD9" w:rsidRDefault="00810AD9">
      <w:pPr>
        <w:rPr>
          <w:sz w:val="21"/>
          <w:szCs w:val="21"/>
        </w:rPr>
      </w:pPr>
    </w:p>
    <w:p w14:paraId="1B5BAAC8" w14:textId="77777777" w:rsidR="00810AD9" w:rsidRDefault="00810AD9">
      <w:pPr>
        <w:rPr>
          <w:sz w:val="21"/>
          <w:szCs w:val="21"/>
        </w:rPr>
      </w:pPr>
    </w:p>
    <w:p w14:paraId="26B38C54" w14:textId="77777777" w:rsidR="00810AD9" w:rsidRDefault="00810AD9">
      <w:pPr>
        <w:rPr>
          <w:sz w:val="21"/>
          <w:szCs w:val="21"/>
        </w:rPr>
      </w:pPr>
    </w:p>
    <w:p w14:paraId="511B4BE8" w14:textId="77777777" w:rsidR="00810AD9" w:rsidRDefault="00810AD9">
      <w:pPr>
        <w:rPr>
          <w:sz w:val="21"/>
          <w:szCs w:val="21"/>
        </w:rPr>
      </w:pPr>
    </w:p>
    <w:p w14:paraId="1F3BD182" w14:textId="77777777" w:rsidR="00810AD9" w:rsidRDefault="00810AD9">
      <w:pPr>
        <w:rPr>
          <w:sz w:val="21"/>
          <w:szCs w:val="21"/>
        </w:rPr>
      </w:pPr>
    </w:p>
    <w:sectPr w:rsidR="00810AD9" w:rsidSect="00065748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6FF2" w14:textId="77777777" w:rsidR="002704DD" w:rsidRDefault="002704DD" w:rsidP="00506AE1">
      <w:r>
        <w:separator/>
      </w:r>
    </w:p>
  </w:endnote>
  <w:endnote w:type="continuationSeparator" w:id="0">
    <w:p w14:paraId="3875A1B0" w14:textId="77777777" w:rsidR="002704DD" w:rsidRDefault="002704DD" w:rsidP="005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9396" w14:textId="77777777" w:rsidR="002704DD" w:rsidRDefault="002704DD" w:rsidP="00506AE1">
      <w:r>
        <w:separator/>
      </w:r>
    </w:p>
  </w:footnote>
  <w:footnote w:type="continuationSeparator" w:id="0">
    <w:p w14:paraId="74270FA7" w14:textId="77777777" w:rsidR="002704DD" w:rsidRDefault="002704DD" w:rsidP="0050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518A5"/>
    <w:multiLevelType w:val="hybridMultilevel"/>
    <w:tmpl w:val="F15008E0"/>
    <w:lvl w:ilvl="0" w:tplc="8D2C6616">
      <w:start w:val="2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02"/>
    <w:rsid w:val="00006AAE"/>
    <w:rsid w:val="0002684F"/>
    <w:rsid w:val="00065748"/>
    <w:rsid w:val="00067944"/>
    <w:rsid w:val="00081EAF"/>
    <w:rsid w:val="000A3EDE"/>
    <w:rsid w:val="000B1467"/>
    <w:rsid w:val="001001E8"/>
    <w:rsid w:val="0012581B"/>
    <w:rsid w:val="00172EF7"/>
    <w:rsid w:val="001928DF"/>
    <w:rsid w:val="00245310"/>
    <w:rsid w:val="002558EF"/>
    <w:rsid w:val="002704DD"/>
    <w:rsid w:val="002B1A40"/>
    <w:rsid w:val="00324A9F"/>
    <w:rsid w:val="00391815"/>
    <w:rsid w:val="003B3E3E"/>
    <w:rsid w:val="00441DAE"/>
    <w:rsid w:val="00454B77"/>
    <w:rsid w:val="004745A1"/>
    <w:rsid w:val="00485B51"/>
    <w:rsid w:val="004C5970"/>
    <w:rsid w:val="004E6D97"/>
    <w:rsid w:val="004F3EE5"/>
    <w:rsid w:val="00506AE1"/>
    <w:rsid w:val="00513D85"/>
    <w:rsid w:val="005257C2"/>
    <w:rsid w:val="00577C28"/>
    <w:rsid w:val="0058611E"/>
    <w:rsid w:val="00590040"/>
    <w:rsid w:val="006817AB"/>
    <w:rsid w:val="006A37CE"/>
    <w:rsid w:val="00711F40"/>
    <w:rsid w:val="007343F4"/>
    <w:rsid w:val="00752ED0"/>
    <w:rsid w:val="00784F9E"/>
    <w:rsid w:val="007C1AB2"/>
    <w:rsid w:val="00810AD9"/>
    <w:rsid w:val="00855E2F"/>
    <w:rsid w:val="00862A87"/>
    <w:rsid w:val="00866080"/>
    <w:rsid w:val="00892B46"/>
    <w:rsid w:val="008A5186"/>
    <w:rsid w:val="008A646D"/>
    <w:rsid w:val="008F67E6"/>
    <w:rsid w:val="00974DAF"/>
    <w:rsid w:val="0097720A"/>
    <w:rsid w:val="009C250D"/>
    <w:rsid w:val="009F6C02"/>
    <w:rsid w:val="00A4161C"/>
    <w:rsid w:val="00A573FF"/>
    <w:rsid w:val="00A915D1"/>
    <w:rsid w:val="00AD2D7E"/>
    <w:rsid w:val="00B42763"/>
    <w:rsid w:val="00B4289E"/>
    <w:rsid w:val="00B67CFE"/>
    <w:rsid w:val="00B729DD"/>
    <w:rsid w:val="00BB4175"/>
    <w:rsid w:val="00C03E9C"/>
    <w:rsid w:val="00C078FF"/>
    <w:rsid w:val="00C128EA"/>
    <w:rsid w:val="00C50733"/>
    <w:rsid w:val="00CC51EB"/>
    <w:rsid w:val="00CD0573"/>
    <w:rsid w:val="00CE3724"/>
    <w:rsid w:val="00CE468F"/>
    <w:rsid w:val="00D1325B"/>
    <w:rsid w:val="00D40742"/>
    <w:rsid w:val="00D83D1B"/>
    <w:rsid w:val="00DF71CF"/>
    <w:rsid w:val="00E20687"/>
    <w:rsid w:val="00E2201E"/>
    <w:rsid w:val="00E40564"/>
    <w:rsid w:val="00E8000B"/>
    <w:rsid w:val="00E870D7"/>
    <w:rsid w:val="00EC69B8"/>
    <w:rsid w:val="00EE0C4E"/>
    <w:rsid w:val="00F653E5"/>
    <w:rsid w:val="00F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5C3A0"/>
  <w15:chartTrackingRefBased/>
  <w15:docId w15:val="{909FCAC2-7227-4DB8-BCC9-57AD3916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6C0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E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AE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AE1"/>
    <w:rPr>
      <w:sz w:val="24"/>
      <w:szCs w:val="24"/>
    </w:rPr>
  </w:style>
  <w:style w:type="paragraph" w:styleId="aa">
    <w:name w:val="List Paragraph"/>
    <w:basedOn w:val="a"/>
    <w:uiPriority w:val="34"/>
    <w:qFormat/>
    <w:rsid w:val="00454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E412-2CAD-4FBC-87CB-C48B4A86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幸助</dc:creator>
  <cp:keywords/>
  <dc:description/>
  <cp:lastModifiedBy>kini032</cp:lastModifiedBy>
  <cp:revision>22</cp:revision>
  <cp:lastPrinted>2020-09-07T01:14:00Z</cp:lastPrinted>
  <dcterms:created xsi:type="dcterms:W3CDTF">2018-11-28T23:50:00Z</dcterms:created>
  <dcterms:modified xsi:type="dcterms:W3CDTF">2020-09-08T06:40:00Z</dcterms:modified>
</cp:coreProperties>
</file>