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943C" w14:textId="77777777" w:rsidR="002C47FE" w:rsidRPr="002C47FE" w:rsidRDefault="002C47FE" w:rsidP="002C47FE">
      <w:pPr>
        <w:ind w:firstLineChars="400" w:firstLine="1440"/>
        <w:rPr>
          <w:sz w:val="36"/>
          <w:szCs w:val="36"/>
        </w:rPr>
      </w:pPr>
      <w:r w:rsidRPr="002C47FE">
        <w:rPr>
          <w:rFonts w:hint="eastAsia"/>
          <w:sz w:val="36"/>
          <w:szCs w:val="36"/>
        </w:rPr>
        <w:t>～行政視察の申込みについて～</w:t>
      </w:r>
    </w:p>
    <w:p w14:paraId="63842CCE" w14:textId="77777777" w:rsidR="00717DF0" w:rsidRDefault="00717DF0" w:rsidP="002C47FE"/>
    <w:p w14:paraId="597BAEBE" w14:textId="240B6090" w:rsidR="002C47FE" w:rsidRDefault="002C47FE" w:rsidP="002C47FE">
      <w:r>
        <w:rPr>
          <w:rFonts w:hint="eastAsia"/>
        </w:rPr>
        <w:t>行政視察を希望される市</w:t>
      </w:r>
      <w:r w:rsidR="00717DF0">
        <w:rPr>
          <w:rFonts w:hint="eastAsia"/>
        </w:rPr>
        <w:t>町村</w:t>
      </w:r>
      <w:r>
        <w:rPr>
          <w:rFonts w:hint="eastAsia"/>
        </w:rPr>
        <w:t>議会・議員の皆様におかれましては、下記の方法によりお申込みください。</w:t>
      </w:r>
    </w:p>
    <w:p w14:paraId="78EB8CE8" w14:textId="77777777" w:rsidR="002C47FE" w:rsidRDefault="002C47FE" w:rsidP="002C47FE">
      <w:r>
        <w:t xml:space="preserve"> </w:t>
      </w:r>
    </w:p>
    <w:p w14:paraId="7F8990F8" w14:textId="5051EA20" w:rsidR="002C47FE" w:rsidRPr="00717DF0" w:rsidRDefault="002C47FE" w:rsidP="002C47FE">
      <w:pPr>
        <w:rPr>
          <w:sz w:val="28"/>
          <w:szCs w:val="28"/>
        </w:rPr>
      </w:pPr>
      <w:r w:rsidRPr="00717DF0">
        <w:rPr>
          <w:rFonts w:hint="eastAsia"/>
          <w:sz w:val="28"/>
          <w:szCs w:val="28"/>
          <w:highlight w:val="lightGray"/>
        </w:rPr>
        <w:t>申し込みの流れ</w:t>
      </w:r>
    </w:p>
    <w:p w14:paraId="5B8B817D" w14:textId="77777777" w:rsidR="002C47FE" w:rsidRDefault="002C47FE" w:rsidP="002C47FE"/>
    <w:p w14:paraId="0A84CE60" w14:textId="147E90A3" w:rsidR="002C47FE" w:rsidRDefault="002C47FE" w:rsidP="002C47FE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当</w:t>
      </w:r>
      <w:r>
        <w:rPr>
          <w:rFonts w:hint="eastAsia"/>
        </w:rPr>
        <w:t>村</w:t>
      </w:r>
      <w:r>
        <w:t>への行政視察を希望される場合、ご希望日の2か月前から1か月前までの間に、下記行政視察申込書に必要事項を記入のうえ、当</w:t>
      </w:r>
      <w:r>
        <w:rPr>
          <w:rFonts w:hint="eastAsia"/>
        </w:rPr>
        <w:t>村</w:t>
      </w:r>
      <w:r>
        <w:t>議会事務局の代表メールまたはFAXにて送信してください。</w:t>
      </w:r>
    </w:p>
    <w:p w14:paraId="324B0114" w14:textId="6AF11490" w:rsidR="002C47FE" w:rsidRDefault="002C47FE" w:rsidP="002C47FE">
      <w:r>
        <w:t xml:space="preserve"> </w:t>
      </w:r>
    </w:p>
    <w:p w14:paraId="5644A7CF" w14:textId="5CFE6220" w:rsidR="002C47FE" w:rsidRDefault="002C47FE" w:rsidP="002C47FE">
      <w:pPr>
        <w:pStyle w:val="a3"/>
        <w:numPr>
          <w:ilvl w:val="0"/>
          <w:numId w:val="1"/>
        </w:numPr>
        <w:ind w:leftChars="0"/>
      </w:pPr>
      <w:r>
        <w:t>申込書をメールまたはFAX送信後、送信した旨を</w:t>
      </w:r>
      <w:r>
        <w:rPr>
          <w:rFonts w:hint="eastAsia"/>
        </w:rPr>
        <w:t>国頭村</w:t>
      </w:r>
      <w:r>
        <w:t>議会事務局（</w:t>
      </w:r>
      <w:r>
        <w:rPr>
          <w:rFonts w:hint="eastAsia"/>
        </w:rPr>
        <w:t>0980</w:t>
      </w:r>
      <w:r>
        <w:t>-</w:t>
      </w:r>
      <w:r>
        <w:rPr>
          <w:rFonts w:hint="eastAsia"/>
        </w:rPr>
        <w:t>41-5203</w:t>
      </w:r>
      <w:r>
        <w:t>）へご連絡下さい。</w:t>
      </w:r>
    </w:p>
    <w:p w14:paraId="22E69F18" w14:textId="77777777" w:rsidR="002C47FE" w:rsidRDefault="002C47FE" w:rsidP="002C47FE">
      <w:r>
        <w:t xml:space="preserve">     </w:t>
      </w:r>
    </w:p>
    <w:p w14:paraId="04722EF8" w14:textId="5CE9566D" w:rsidR="002C47FE" w:rsidRDefault="002C47FE" w:rsidP="002C47FE">
      <w:pPr>
        <w:pStyle w:val="a3"/>
        <w:numPr>
          <w:ilvl w:val="0"/>
          <w:numId w:val="1"/>
        </w:numPr>
        <w:ind w:leftChars="0"/>
      </w:pPr>
      <w:r>
        <w:t>申込書の受付後、担当部署に受入の可否を確認した後、ご担当者様にご連絡いたします。</w:t>
      </w:r>
    </w:p>
    <w:p w14:paraId="2B808C01" w14:textId="77777777" w:rsidR="002C47FE" w:rsidRDefault="002C47FE" w:rsidP="002C47FE">
      <w:r>
        <w:t xml:space="preserve">     </w:t>
      </w:r>
    </w:p>
    <w:p w14:paraId="7D87C6C5" w14:textId="6BBBEE38" w:rsidR="002C47FE" w:rsidRDefault="002C47FE" w:rsidP="002C47FE">
      <w:pPr>
        <w:pStyle w:val="a3"/>
        <w:numPr>
          <w:ilvl w:val="0"/>
          <w:numId w:val="1"/>
        </w:numPr>
        <w:ind w:leftChars="0"/>
      </w:pPr>
      <w:r>
        <w:t>受入れ可能な場合は、正式な依頼文書、名簿及び視察行程表等を</w:t>
      </w:r>
      <w:r>
        <w:rPr>
          <w:rFonts w:hint="eastAsia"/>
        </w:rPr>
        <w:t>国頭村</w:t>
      </w:r>
      <w:r>
        <w:t>議会事務局へ送付してください。</w:t>
      </w:r>
    </w:p>
    <w:p w14:paraId="5CE16D8C" w14:textId="77777777" w:rsidR="002C47FE" w:rsidRDefault="002C47FE" w:rsidP="002C47FE">
      <w:r>
        <w:t xml:space="preserve">     </w:t>
      </w:r>
    </w:p>
    <w:p w14:paraId="2D778EA0" w14:textId="77777777" w:rsidR="002C47FE" w:rsidRDefault="002C47FE" w:rsidP="002C47FE"/>
    <w:p w14:paraId="5EA7659E" w14:textId="77777777" w:rsidR="002C47FE" w:rsidRDefault="002C47FE" w:rsidP="002C47FE">
      <w:r>
        <w:rPr>
          <w:rFonts w:hint="eastAsia"/>
        </w:rPr>
        <w:t>■行政視察申込みに関する注意事項</w:t>
      </w:r>
      <w:r>
        <w:t xml:space="preserve"> </w:t>
      </w:r>
    </w:p>
    <w:p w14:paraId="56F241E7" w14:textId="77777777" w:rsidR="002C47FE" w:rsidRDefault="002C47FE" w:rsidP="002C47FE"/>
    <w:p w14:paraId="26D71D27" w14:textId="76D9E6F1" w:rsidR="002C47FE" w:rsidRDefault="002C47FE" w:rsidP="002C47FE">
      <w:r>
        <w:rPr>
          <w:rFonts w:hint="eastAsia"/>
        </w:rPr>
        <w:t>・</w:t>
      </w:r>
      <w:r>
        <w:t>行政視察の項目は、事業名と視察内容を絞り、具体的かつ詳細にご記入ください。</w:t>
      </w:r>
    </w:p>
    <w:p w14:paraId="7EDC7BD7" w14:textId="0AC2B6F2" w:rsidR="0026346E" w:rsidRDefault="002C47FE" w:rsidP="002C47FE">
      <w:r>
        <w:t xml:space="preserve">  議会日程や担当部署の都合により、視察をお受けできない場合もございますので、あらかじめご了承ください。 特に定例会（３月、６月、９月、１２月）、臨時会の会期中はご遠慮いただいております。 </w:t>
      </w:r>
    </w:p>
    <w:sectPr w:rsidR="0026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47CD"/>
    <w:multiLevelType w:val="hybridMultilevel"/>
    <w:tmpl w:val="692C1F1C"/>
    <w:lvl w:ilvl="0" w:tplc="893A0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848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FE"/>
    <w:rsid w:val="0026346E"/>
    <w:rsid w:val="002C47FE"/>
    <w:rsid w:val="00717DF0"/>
    <w:rsid w:val="00824A84"/>
    <w:rsid w:val="00E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57239"/>
  <w15:chartTrackingRefBased/>
  <w15:docId w15:val="{9DF7D0FA-AF7E-464A-9376-4187587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7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KunigamiR5091</dc:creator>
  <cp:keywords/>
  <dc:description/>
  <cp:lastModifiedBy>norinori</cp:lastModifiedBy>
  <cp:revision>2</cp:revision>
  <cp:lastPrinted>2025-12-26T01:39:00Z</cp:lastPrinted>
  <dcterms:created xsi:type="dcterms:W3CDTF">2025-12-26T07:29:00Z</dcterms:created>
  <dcterms:modified xsi:type="dcterms:W3CDTF">2025-12-26T07:29:00Z</dcterms:modified>
</cp:coreProperties>
</file>